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tabs>
          <w:tab w:val="left" w:pos="6400"/>
        </w:tabs>
        <w:spacing w:after="0" w:line="240" w:lineRule="auto"/>
        <w:rPr>
          <w:rFonts w:ascii="Times New Roman" w:eastAsia="Times New Roman" w:hAnsi="Times New Roman" w:cs="Times New Roman"/>
          <w:sz w:val="36"/>
          <w:szCs w:val="24"/>
          <w:lang w:val="es-ES" w:eastAsia="es-ES"/>
        </w:rPr>
      </w:pPr>
      <w:r w:rsidRPr="000F32B8">
        <w:rPr>
          <w:rFonts w:ascii="Times New Roman" w:eastAsia="Times New Roman" w:hAnsi="Times New Roman" w:cs="Times New Roman"/>
          <w:sz w:val="36"/>
          <w:szCs w:val="24"/>
          <w:lang w:val="es-ES" w:eastAsia="es-ES"/>
        </w:rPr>
        <w:tab/>
      </w: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keepNext/>
        <w:spacing w:after="0" w:line="240" w:lineRule="auto"/>
        <w:jc w:val="center"/>
        <w:outlineLvl w:val="0"/>
        <w:rPr>
          <w:rFonts w:ascii="Clarendon Condensed" w:eastAsia="Times New Roman" w:hAnsi="Clarendon Condensed" w:cs="Times New Roman"/>
          <w:b/>
          <w:sz w:val="56"/>
          <w:szCs w:val="56"/>
          <w:lang w:val="es-ES" w:eastAsia="es-ES"/>
        </w:rPr>
      </w:pPr>
      <w:r w:rsidRPr="000F32B8">
        <w:rPr>
          <w:rFonts w:ascii="Clarendon Condensed" w:eastAsia="Times New Roman" w:hAnsi="Clarendon Condensed" w:cs="Times New Roman"/>
          <w:b/>
          <w:sz w:val="56"/>
          <w:szCs w:val="56"/>
          <w:lang w:val="es-ES" w:eastAsia="es-ES"/>
        </w:rPr>
        <w:t>CONTENIDO DE LAS BASES</w:t>
      </w:r>
    </w:p>
    <w:p w:rsidR="000F32B8" w:rsidRPr="000F32B8" w:rsidRDefault="000F32B8" w:rsidP="000F32B8">
      <w:pPr>
        <w:spacing w:after="0" w:line="240" w:lineRule="auto"/>
        <w:jc w:val="center"/>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jc w:val="center"/>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jc w:val="center"/>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jc w:val="center"/>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jc w:val="center"/>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jc w:val="center"/>
        <w:rPr>
          <w:rFonts w:ascii="Times New Roman" w:eastAsia="Times New Roman" w:hAnsi="Times New Roman" w:cs="Times New Roman"/>
          <w:sz w:val="36"/>
          <w:szCs w:val="24"/>
          <w:lang w:val="es-ES" w:eastAsia="es-ES"/>
        </w:rPr>
      </w:pPr>
    </w:p>
    <w:p w:rsidR="000F32B8" w:rsidRPr="000F32B8" w:rsidRDefault="000F32B8" w:rsidP="000F32B8">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0F32B8">
        <w:rPr>
          <w:rFonts w:ascii="Antique Olive" w:eastAsia="Times New Roman" w:hAnsi="Antique Olive" w:cs="Times New Roman"/>
          <w:b/>
          <w:sz w:val="36"/>
          <w:szCs w:val="36"/>
          <w:lang w:val="es-ES" w:eastAsia="es-ES"/>
        </w:rPr>
        <w:t>BASES  DE LICITACION</w:t>
      </w:r>
    </w:p>
    <w:p w:rsidR="000F32B8" w:rsidRPr="000F32B8" w:rsidRDefault="000F32B8" w:rsidP="000F32B8">
      <w:pPr>
        <w:tabs>
          <w:tab w:val="num" w:pos="1560"/>
        </w:tabs>
        <w:spacing w:after="0" w:line="240" w:lineRule="auto"/>
        <w:ind w:left="1560"/>
        <w:rPr>
          <w:rFonts w:ascii="Antique Olive" w:eastAsia="Times New Roman" w:hAnsi="Antique Olive" w:cs="Times New Roman"/>
          <w:b/>
          <w:sz w:val="36"/>
          <w:szCs w:val="20"/>
          <w:lang w:val="es-ES" w:eastAsia="es-ES"/>
        </w:rPr>
      </w:pPr>
    </w:p>
    <w:p w:rsidR="000F32B8" w:rsidRPr="000F32B8" w:rsidRDefault="000F32B8" w:rsidP="000F32B8">
      <w:pPr>
        <w:tabs>
          <w:tab w:val="num" w:pos="1560"/>
        </w:tabs>
        <w:spacing w:after="0" w:line="240" w:lineRule="auto"/>
        <w:ind w:left="1560"/>
        <w:rPr>
          <w:rFonts w:ascii="Antique Olive" w:eastAsia="Times New Roman" w:hAnsi="Antique Olive" w:cs="Times New Roman"/>
          <w:b/>
          <w:sz w:val="36"/>
          <w:szCs w:val="20"/>
          <w:lang w:val="es-ES" w:eastAsia="es-ES"/>
        </w:rPr>
      </w:pPr>
    </w:p>
    <w:p w:rsidR="000F32B8" w:rsidRPr="000F32B8" w:rsidRDefault="000F32B8" w:rsidP="000F32B8">
      <w:pPr>
        <w:tabs>
          <w:tab w:val="num" w:pos="1560"/>
        </w:tabs>
        <w:spacing w:after="0" w:line="240" w:lineRule="auto"/>
        <w:rPr>
          <w:rFonts w:ascii="Antique Olive" w:eastAsia="Times New Roman" w:hAnsi="Antique Olive" w:cs="Times New Roman"/>
          <w:b/>
          <w:sz w:val="36"/>
          <w:szCs w:val="20"/>
          <w:lang w:val="es-ES" w:eastAsia="es-ES"/>
        </w:rPr>
      </w:pPr>
    </w:p>
    <w:p w:rsidR="000F32B8" w:rsidRPr="000F32B8" w:rsidRDefault="000F32B8" w:rsidP="000F32B8">
      <w:pPr>
        <w:spacing w:after="0" w:line="240" w:lineRule="auto"/>
        <w:ind w:left="1035"/>
        <w:jc w:val="center"/>
        <w:rPr>
          <w:rFonts w:ascii="Antique Olive" w:eastAsia="Times New Roman" w:hAnsi="Antique Olive" w:cs="Times New Roman"/>
          <w:b/>
          <w:sz w:val="28"/>
          <w:szCs w:val="28"/>
          <w:lang w:val="es-ES" w:eastAsia="es-ES"/>
        </w:rPr>
      </w:pPr>
      <w:r w:rsidRPr="000F32B8">
        <w:rPr>
          <w:rFonts w:ascii="Antique Olive" w:eastAsia="Times New Roman" w:hAnsi="Antique Olive" w:cs="Times New Roman"/>
          <w:b/>
          <w:sz w:val="28"/>
          <w:szCs w:val="28"/>
          <w:lang w:val="es-ES" w:eastAsia="es-ES"/>
        </w:rPr>
        <w:t>FORMA DE INTEGRACIÓN DE LA PROPUESTA</w:t>
      </w:r>
    </w:p>
    <w:p w:rsidR="000F32B8" w:rsidRPr="000F32B8" w:rsidRDefault="000F32B8" w:rsidP="000F32B8">
      <w:pPr>
        <w:spacing w:after="0" w:line="240" w:lineRule="auto"/>
        <w:ind w:left="1035"/>
        <w:jc w:val="center"/>
        <w:rPr>
          <w:rFonts w:ascii="Antique Olive" w:eastAsia="Times New Roman" w:hAnsi="Antique Olive" w:cs="Times New Roman"/>
          <w:b/>
          <w:sz w:val="28"/>
          <w:szCs w:val="28"/>
          <w:lang w:val="es-ES" w:eastAsia="es-ES"/>
        </w:rPr>
      </w:pPr>
      <w:r w:rsidRPr="000F32B8">
        <w:rPr>
          <w:rFonts w:ascii="Antique Olive" w:eastAsia="Times New Roman" w:hAnsi="Antique Olive" w:cs="Times New Roman"/>
          <w:b/>
          <w:sz w:val="28"/>
          <w:szCs w:val="28"/>
          <w:lang w:val="es-ES" w:eastAsia="es-ES"/>
        </w:rPr>
        <w:t xml:space="preserve"> TECNICA Y ECONÓMICA</w:t>
      </w:r>
    </w:p>
    <w:p w:rsidR="000F32B8" w:rsidRPr="000F32B8" w:rsidRDefault="000F32B8" w:rsidP="000F32B8">
      <w:pPr>
        <w:spacing w:after="0" w:line="240" w:lineRule="auto"/>
        <w:ind w:left="1035"/>
        <w:jc w:val="center"/>
        <w:rPr>
          <w:rFonts w:ascii="Antique Olive" w:eastAsia="Times New Roman" w:hAnsi="Antique Olive" w:cs="Times New Roman"/>
          <w:b/>
          <w:sz w:val="28"/>
          <w:szCs w:val="28"/>
          <w:lang w:val="es-ES" w:eastAsia="es-ES"/>
        </w:rPr>
      </w:pPr>
      <w:r w:rsidRPr="000F32B8">
        <w:rPr>
          <w:rFonts w:ascii="Antique Olive" w:eastAsia="Times New Roman" w:hAnsi="Antique Olive" w:cs="Times New Roman"/>
          <w:b/>
          <w:sz w:val="28"/>
          <w:szCs w:val="28"/>
          <w:lang w:val="es-ES" w:eastAsia="es-ES"/>
        </w:rPr>
        <w:t xml:space="preserve"> (anexos)</w:t>
      </w: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jc w:val="center"/>
        <w:rPr>
          <w:rFonts w:ascii="Times New Roman" w:eastAsia="Times New Roman" w:hAnsi="Times New Roman"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28"/>
          <w:szCs w:val="28"/>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28"/>
          <w:szCs w:val="28"/>
          <w:lang w:val="es-ES" w:eastAsia="es-ES"/>
        </w:rPr>
      </w:pPr>
      <w:r w:rsidRPr="000F32B8">
        <w:rPr>
          <w:rFonts w:ascii="Antique Olive" w:eastAsia="Times New Roman" w:hAnsi="Antique Olive" w:cs="Times New Roman"/>
          <w:b/>
          <w:sz w:val="28"/>
          <w:szCs w:val="28"/>
          <w:lang w:val="es-ES" w:eastAsia="es-ES"/>
        </w:rPr>
        <w:t>BASES DE LICITACION</w:t>
      </w: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24"/>
          <w:szCs w:val="24"/>
          <w:lang w:val="es-ES" w:eastAsia="es-ES"/>
        </w:rPr>
      </w:pPr>
      <w:r w:rsidRPr="000F32B8">
        <w:rPr>
          <w:rFonts w:ascii="Antique Olive" w:eastAsia="Times New Roman" w:hAnsi="Antique Olive" w:cs="Times New Roman"/>
          <w:b/>
          <w:sz w:val="24"/>
          <w:szCs w:val="24"/>
          <w:lang w:val="es-ES" w:eastAsia="es-ES"/>
        </w:rPr>
        <w:t>I N D I C E</w:t>
      </w:r>
    </w:p>
    <w:p w:rsidR="000F32B8" w:rsidRPr="000F32B8" w:rsidRDefault="000F32B8" w:rsidP="000F32B8">
      <w:pPr>
        <w:spacing w:after="0" w:line="240" w:lineRule="auto"/>
        <w:jc w:val="center"/>
        <w:rPr>
          <w:rFonts w:ascii="Antique Olive" w:eastAsia="Times New Roman" w:hAnsi="Antique Olive" w:cs="Times New Roman"/>
          <w:b/>
          <w:sz w:val="24"/>
          <w:szCs w:val="24"/>
          <w:lang w:val="es-ES" w:eastAsia="es-ES"/>
        </w:rPr>
      </w:pPr>
    </w:p>
    <w:p w:rsidR="000F32B8" w:rsidRPr="000F32B8" w:rsidRDefault="000F32B8" w:rsidP="000F32B8">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0F32B8" w:rsidRPr="000F32B8" w:rsidTr="00EF19A9">
        <w:tc>
          <w:tcPr>
            <w:tcW w:w="2410" w:type="dxa"/>
            <w:tcBorders>
              <w:bottom w:val="single" w:sz="12" w:space="0" w:color="000000"/>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CLAUSULA</w:t>
            </w:r>
          </w:p>
        </w:tc>
        <w:tc>
          <w:tcPr>
            <w:tcW w:w="7654" w:type="dxa"/>
            <w:tcBorders>
              <w:bottom w:val="single" w:sz="12" w:space="0" w:color="000000"/>
            </w:tcBorders>
          </w:tcPr>
          <w:p w:rsidR="000F32B8" w:rsidRPr="000F32B8" w:rsidRDefault="000F32B8" w:rsidP="000F32B8">
            <w:pPr>
              <w:spacing w:after="0" w:line="240" w:lineRule="auto"/>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DESCRIPCION</w:t>
            </w:r>
          </w:p>
        </w:tc>
      </w:tr>
      <w:tr w:rsidR="000F32B8" w:rsidRPr="000F32B8" w:rsidTr="00EF19A9">
        <w:tc>
          <w:tcPr>
            <w:tcW w:w="2410" w:type="dxa"/>
            <w:tcBorders>
              <w:top w:val="single" w:sz="12" w:space="0" w:color="000000"/>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0F32B8" w:rsidRPr="000F32B8" w:rsidRDefault="000F32B8" w:rsidP="000F32B8">
            <w:pPr>
              <w:spacing w:after="0" w:line="240" w:lineRule="auto"/>
              <w:rPr>
                <w:rFonts w:ascii="Antique Olive" w:eastAsia="Times New Roman" w:hAnsi="Antique Olive" w:cs="Times New Roman"/>
                <w:bCs/>
                <w:sz w:val="18"/>
                <w:szCs w:val="18"/>
                <w:lang w:val="es-ES" w:eastAsia="es-ES"/>
              </w:rPr>
            </w:pPr>
            <w:r w:rsidRPr="000F32B8">
              <w:rPr>
                <w:rFonts w:ascii="Antique Olive" w:eastAsia="Times New Roman" w:hAnsi="Antique Olive" w:cs="Times New Roman"/>
                <w:bCs/>
                <w:sz w:val="18"/>
                <w:szCs w:val="18"/>
                <w:lang w:val="es-ES" w:eastAsia="es-ES"/>
              </w:rPr>
              <w:t>INFORMACION GENERAL.</w:t>
            </w:r>
          </w:p>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0F32B8">
                <w:rPr>
                  <w:rFonts w:ascii="Antique Olive" w:eastAsia="Times New Roman" w:hAnsi="Antique Olive" w:cs="Times New Roman"/>
                  <w:sz w:val="18"/>
                  <w:szCs w:val="18"/>
                  <w:lang w:val="es-ES" w:eastAsia="es-ES"/>
                </w:rPr>
                <w:t>LA OBRA Y</w:t>
              </w:r>
            </w:smartTag>
            <w:r w:rsidRPr="000F32B8">
              <w:rPr>
                <w:rFonts w:ascii="Antique Olive" w:eastAsia="Times New Roman" w:hAnsi="Antique Olive" w:cs="Times New Roman"/>
                <w:sz w:val="18"/>
                <w:szCs w:val="18"/>
                <w:lang w:val="es-ES" w:eastAsia="es-ES"/>
              </w:rPr>
              <w:t xml:space="preserve"> UBICACIÓN.</w:t>
            </w:r>
          </w:p>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B) ORIGEN DE LOS RECURSOS.</w:t>
            </w:r>
          </w:p>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C) DOMICILIO DE LA CONVOCANTE.</w:t>
            </w:r>
          </w:p>
        </w:tc>
      </w:tr>
      <w:tr w:rsidR="000F32B8" w:rsidRPr="000F32B8" w:rsidTr="00EF19A9">
        <w:trPr>
          <w:trHeight w:val="354"/>
        </w:trPr>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bCs/>
                <w:sz w:val="18"/>
                <w:szCs w:val="18"/>
                <w:lang w:val="es-ES" w:eastAsia="es-ES"/>
              </w:rPr>
              <w:t>MODIFICACIONES Y ACLARACIONES A LAS BASES DE LA LICITACION.</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bCs/>
                <w:sz w:val="18"/>
                <w:szCs w:val="18"/>
                <w:lang w:val="es-ES" w:eastAsia="es-ES"/>
              </w:rPr>
              <w:t>PODERES Y DOCUMENTOS QUE DEBERAN ACREDITARSE.</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EXPERIENCIA Y CAPACIDAD TÉCNICA QUE SE REQUIERE.</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SUBCONTRATACION.</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IDIOMA/MONEDA.</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PLAZO DE EJECUCION  DE LOS TRABAJOS.</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PORCENTAJE DE ANTICIPOS.</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bCs/>
                <w:sz w:val="18"/>
                <w:szCs w:val="18"/>
                <w:lang w:val="es-ES" w:eastAsia="es-ES"/>
              </w:rPr>
              <w:t>COSTO DE BASES.</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0F32B8" w:rsidRPr="000F32B8" w:rsidRDefault="000F32B8" w:rsidP="000F32B8">
            <w:pPr>
              <w:spacing w:after="0" w:line="240" w:lineRule="auto"/>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 xml:space="preserve">SUMINISTROS POR PARTE DEL </w:t>
            </w:r>
            <w:r w:rsidRPr="000F32B8">
              <w:rPr>
                <w:rFonts w:ascii="Antique Olive" w:eastAsia="Times New Roman" w:hAnsi="Antique Olive" w:cs="Times New Roman"/>
                <w:bCs/>
                <w:sz w:val="18"/>
                <w:szCs w:val="18"/>
                <w:lang w:val="es-ES" w:eastAsia="es-ES"/>
              </w:rPr>
              <w:t>IOCIFED.</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851" w:hanging="851"/>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SEÑALIZACIÓN.</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DOCUMENTACIÓN QUE SE REQUIERE PARA PREPARAR LA PROPOSICIÓN.</w:t>
            </w:r>
          </w:p>
          <w:p w:rsidR="000F32B8" w:rsidRPr="000F32B8" w:rsidRDefault="000F32B8" w:rsidP="000F32B8">
            <w:pPr>
              <w:spacing w:after="0" w:line="240" w:lineRule="auto"/>
              <w:ind w:left="360"/>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8.- PROPUESTA TECNICA.</w:t>
            </w:r>
          </w:p>
          <w:p w:rsidR="000F32B8" w:rsidRPr="000F32B8" w:rsidRDefault="000F32B8" w:rsidP="000F32B8">
            <w:pPr>
              <w:spacing w:after="0" w:line="240" w:lineRule="auto"/>
              <w:ind w:left="360"/>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9.- PROPUESTA ECONOMICA.</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851" w:hanging="851"/>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VISITA AL SITIO DE LOS TRABAJOS.</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851" w:hanging="851"/>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JUNTA DE ACLARACIONES.</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851" w:hanging="851"/>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ACTO DE PRESENTACIÓN Y APERTURA DE PROPOSICIONES.</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 xml:space="preserve">CRITERIOS  PARA  LA  EVALUACIÓN  Y  ADJUDICACIÓN  DEL  CONTRATO.  </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CAUSAS POR LAS QUE PUEDE SER DESECHADA LA PROPUESTA.</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PROHIBICIÓN DE LA NEGOCIACIÓN.</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bCs/>
                <w:sz w:val="18"/>
                <w:szCs w:val="18"/>
                <w:lang w:val="es-ES" w:eastAsia="es-ES"/>
              </w:rPr>
              <w:t>LICITACIÓN</w:t>
            </w:r>
            <w:r w:rsidRPr="000F32B8">
              <w:rPr>
                <w:rFonts w:ascii="Antique Olive" w:eastAsia="Times New Roman" w:hAnsi="Antique Olive" w:cs="Times New Roman"/>
                <w:sz w:val="18"/>
                <w:szCs w:val="18"/>
                <w:lang w:val="es-ES" w:eastAsia="es-ES"/>
              </w:rPr>
              <w:t xml:space="preserve"> DESIERTA.</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bCs/>
                <w:sz w:val="18"/>
                <w:szCs w:val="18"/>
                <w:lang w:val="es-ES" w:eastAsia="es-ES"/>
              </w:rPr>
            </w:pPr>
            <w:r w:rsidRPr="000F32B8">
              <w:rPr>
                <w:rFonts w:ascii="Antique Olive" w:eastAsia="Times New Roman" w:hAnsi="Antique Olive" w:cs="Times New Roman"/>
                <w:sz w:val="18"/>
                <w:szCs w:val="18"/>
                <w:lang w:val="es-ES" w:eastAsia="es-ES"/>
              </w:rPr>
              <w:t>COMUNICACIÓN DEL FALLO.</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DEL CONTRATO.</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CONDICIONES DE PRECIO.</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FORMA Y TÉRMINOS DE PAGO DE LOS TRABAJOS.</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DOCUMENTO CONTRACTUAL.</w:t>
            </w:r>
          </w:p>
        </w:tc>
      </w:tr>
      <w:tr w:rsidR="000F32B8" w:rsidRPr="000F32B8" w:rsidTr="00EF19A9">
        <w:tc>
          <w:tcPr>
            <w:tcW w:w="2410" w:type="dxa"/>
            <w:tcBorders>
              <w:top w:val="dotted" w:sz="4" w:space="0" w:color="auto"/>
              <w:bottom w:val="dotted" w:sz="4" w:space="0" w:color="auto"/>
              <w:right w:val="single" w:sz="12" w:space="0" w:color="000000"/>
            </w:tcBorders>
          </w:tcPr>
          <w:p w:rsidR="000F32B8" w:rsidRPr="000F32B8" w:rsidRDefault="000F32B8" w:rsidP="000F32B8">
            <w:pPr>
              <w:spacing w:after="0" w:line="240" w:lineRule="auto"/>
              <w:rPr>
                <w:rFonts w:ascii="Antique Olive" w:eastAsia="Times New Roman" w:hAnsi="Antique Olive" w:cs="Times New Roman"/>
                <w:b/>
                <w:bCs/>
                <w:sz w:val="18"/>
                <w:szCs w:val="18"/>
                <w:lang w:val="es-ES" w:eastAsia="es-ES"/>
              </w:rPr>
            </w:pPr>
            <w:r w:rsidRPr="000F32B8">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0F32B8" w:rsidRPr="000F32B8" w:rsidRDefault="000F32B8" w:rsidP="000F32B8">
            <w:pPr>
              <w:spacing w:after="0" w:line="240" w:lineRule="auto"/>
              <w:ind w:left="1418" w:hanging="1418"/>
              <w:jc w:val="both"/>
              <w:rPr>
                <w:rFonts w:ascii="Antique Olive" w:eastAsia="Times New Roman" w:hAnsi="Antique Olive" w:cs="Times New Roman"/>
                <w:sz w:val="18"/>
                <w:szCs w:val="18"/>
                <w:lang w:val="es-ES" w:eastAsia="es-ES"/>
              </w:rPr>
            </w:pPr>
            <w:r w:rsidRPr="000F32B8">
              <w:rPr>
                <w:rFonts w:ascii="Antique Olive" w:eastAsia="Times New Roman" w:hAnsi="Antique Olive" w:cs="Times New Roman"/>
                <w:sz w:val="18"/>
                <w:szCs w:val="18"/>
                <w:lang w:val="es-ES" w:eastAsia="es-ES"/>
              </w:rPr>
              <w:t>DEVOLUCION DE PROPUESTAS.</w:t>
            </w:r>
          </w:p>
        </w:tc>
      </w:tr>
    </w:tbl>
    <w:p w:rsidR="000F32B8" w:rsidRPr="000F32B8" w:rsidRDefault="000F32B8" w:rsidP="000F32B8">
      <w:pPr>
        <w:spacing w:after="0" w:line="240" w:lineRule="auto"/>
        <w:rPr>
          <w:rFonts w:ascii="Antique Olive" w:eastAsia="Times New Roman" w:hAnsi="Antique Olive" w:cs="Times New Roman"/>
          <w:b/>
          <w:sz w:val="18"/>
          <w:szCs w:val="18"/>
          <w:lang w:val="es-ES" w:eastAsia="es-ES"/>
        </w:rPr>
      </w:pPr>
    </w:p>
    <w:p w:rsidR="000F32B8" w:rsidRPr="000F32B8" w:rsidRDefault="000F32B8" w:rsidP="000F32B8">
      <w:pPr>
        <w:spacing w:after="0" w:line="240" w:lineRule="auto"/>
        <w:rPr>
          <w:rFonts w:ascii="Antique Olive" w:eastAsia="Times New Roman" w:hAnsi="Antique Olive" w:cs="Times New Roman"/>
          <w:b/>
          <w:sz w:val="18"/>
          <w:szCs w:val="18"/>
          <w:lang w:val="es-ES" w:eastAsia="es-ES"/>
        </w:rPr>
      </w:pPr>
    </w:p>
    <w:p w:rsidR="000F32B8" w:rsidRPr="000F32B8" w:rsidRDefault="000F32B8" w:rsidP="000F32B8">
      <w:pPr>
        <w:spacing w:after="0" w:line="240" w:lineRule="auto"/>
        <w:rPr>
          <w:rFonts w:ascii="Antique Olive" w:eastAsia="Times New Roman" w:hAnsi="Antique Olive" w:cs="Times New Roman"/>
          <w:sz w:val="18"/>
          <w:szCs w:val="18"/>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36"/>
          <w:szCs w:val="24"/>
          <w:lang w:val="es-ES" w:eastAsia="es-ES"/>
        </w:rPr>
      </w:pPr>
    </w:p>
    <w:p w:rsidR="000F32B8" w:rsidRPr="000F32B8" w:rsidRDefault="000F32B8" w:rsidP="000F32B8">
      <w:pPr>
        <w:spacing w:after="0" w:line="240" w:lineRule="auto"/>
        <w:jc w:val="center"/>
        <w:rPr>
          <w:rFonts w:ascii="Antique Olive" w:eastAsia="Times New Roman" w:hAnsi="Antique Olive" w:cs="Times New Roman"/>
          <w:sz w:val="32"/>
          <w:szCs w:val="32"/>
          <w:lang w:val="es-ES" w:eastAsia="es-ES"/>
        </w:rPr>
      </w:pPr>
    </w:p>
    <w:p w:rsidR="000F32B8" w:rsidRPr="000F32B8" w:rsidRDefault="000F32B8" w:rsidP="000F32B8">
      <w:pPr>
        <w:spacing w:after="0" w:line="240" w:lineRule="auto"/>
        <w:jc w:val="center"/>
        <w:rPr>
          <w:rFonts w:ascii="Antique Olive" w:eastAsia="Times New Roman" w:hAnsi="Antique Olive" w:cs="Times New Roman"/>
          <w:sz w:val="32"/>
          <w:szCs w:val="32"/>
          <w:lang w:val="es-ES" w:eastAsia="es-ES"/>
        </w:rPr>
      </w:pPr>
      <w:r w:rsidRPr="000F32B8">
        <w:rPr>
          <w:rFonts w:ascii="Antique Olive" w:eastAsia="Times New Roman" w:hAnsi="Antique Olive" w:cs="Times New Roman"/>
          <w:sz w:val="32"/>
          <w:szCs w:val="32"/>
          <w:lang w:val="es-ES" w:eastAsia="es-ES"/>
        </w:rPr>
        <w:t>INTRODUCCION</w:t>
      </w:r>
    </w:p>
    <w:p w:rsidR="000F32B8" w:rsidRPr="000F32B8" w:rsidRDefault="000F32B8" w:rsidP="000F32B8">
      <w:pPr>
        <w:spacing w:after="0" w:line="240" w:lineRule="auto"/>
        <w:jc w:val="center"/>
        <w:rPr>
          <w:rFonts w:ascii="Times New Roman" w:eastAsia="Times New Roman" w:hAnsi="Times New Roman" w:cs="Times New Roman"/>
          <w:sz w:val="36"/>
          <w:szCs w:val="24"/>
          <w:lang w:val="es-ES" w:eastAsia="es-ES"/>
        </w:rPr>
      </w:pPr>
    </w:p>
    <w:p w:rsidR="000F32B8" w:rsidRPr="000F32B8" w:rsidRDefault="000F32B8" w:rsidP="000F32B8">
      <w:pPr>
        <w:spacing w:after="0" w:line="360" w:lineRule="auto"/>
        <w:ind w:firstLine="708"/>
        <w:jc w:val="both"/>
        <w:rPr>
          <w:rFonts w:ascii="Antique Olive" w:eastAsia="Times New Roman" w:hAnsi="Antique Olive" w:cs="Times New Roman"/>
          <w:sz w:val="20"/>
          <w:szCs w:val="20"/>
          <w:lang w:val="es-ES" w:eastAsia="es-ES"/>
        </w:rPr>
      </w:pPr>
      <w:r w:rsidRPr="000F32B8">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0F32B8">
        <w:rPr>
          <w:rFonts w:ascii="Antique Olive" w:eastAsia="Times New Roman" w:hAnsi="Antique Olive" w:cs="Times New Roman"/>
          <w:b/>
          <w:sz w:val="20"/>
          <w:szCs w:val="20"/>
          <w:lang w:val="es-ES" w:eastAsia="es-ES"/>
        </w:rPr>
        <w:t>INSTITUTO OAXAQUEÑO CONSTRUCTOR DE INFRAESTRUCTURA FISICA EDUCATIVA  (IOCIFED)</w:t>
      </w:r>
      <w:r w:rsidRPr="000F32B8">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0F32B8">
          <w:rPr>
            <w:rFonts w:ascii="Antique Olive" w:eastAsia="Times New Roman" w:hAnsi="Antique Olive" w:cs="Times New Roman"/>
            <w:sz w:val="20"/>
            <w:szCs w:val="20"/>
            <w:lang w:val="es-ES" w:eastAsia="es-ES"/>
          </w:rPr>
          <w:t>la Convocante</w:t>
        </w:r>
      </w:smartTag>
      <w:r w:rsidRPr="000F32B8">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0F32B8">
          <w:rPr>
            <w:rFonts w:ascii="Antique Olive" w:eastAsia="Times New Roman" w:hAnsi="Antique Olive" w:cs="Times New Roman"/>
            <w:sz w:val="20"/>
            <w:szCs w:val="20"/>
            <w:lang w:val="es-ES" w:eastAsia="es-ES"/>
          </w:rPr>
          <w:t>la Licitación Publica</w:t>
        </w:r>
      </w:smartTag>
      <w:r w:rsidRPr="000F32B8">
        <w:rPr>
          <w:rFonts w:ascii="Antique Olive" w:eastAsia="Times New Roman" w:hAnsi="Antique Olive" w:cs="Times New Roman"/>
          <w:sz w:val="20"/>
          <w:szCs w:val="20"/>
          <w:lang w:val="es-ES" w:eastAsia="es-ES"/>
        </w:rPr>
        <w:t xml:space="preserve"> Estatal, que en adelante se referirá como las Bases.</w:t>
      </w:r>
    </w:p>
    <w:p w:rsidR="000F32B8" w:rsidRPr="000F32B8" w:rsidRDefault="000F32B8" w:rsidP="000F32B8">
      <w:pPr>
        <w:spacing w:after="0" w:line="360" w:lineRule="auto"/>
        <w:ind w:firstLine="708"/>
        <w:jc w:val="both"/>
        <w:rPr>
          <w:rFonts w:ascii="Antique Olive" w:eastAsia="Times New Roman" w:hAnsi="Antique Olive" w:cs="Times New Roman"/>
          <w:sz w:val="20"/>
          <w:szCs w:val="20"/>
          <w:lang w:val="es-ES" w:eastAsia="es-ES"/>
        </w:rPr>
      </w:pPr>
    </w:p>
    <w:p w:rsidR="000F32B8" w:rsidRPr="000F32B8" w:rsidRDefault="000F32B8" w:rsidP="000F32B8">
      <w:pPr>
        <w:spacing w:after="0" w:line="360" w:lineRule="auto"/>
        <w:ind w:firstLine="708"/>
        <w:jc w:val="both"/>
        <w:rPr>
          <w:rFonts w:ascii="Antique Olive" w:eastAsia="Times New Roman" w:hAnsi="Antique Olive" w:cs="Times New Roman"/>
          <w:sz w:val="20"/>
          <w:szCs w:val="20"/>
          <w:lang w:val="es-ES" w:eastAsia="es-ES"/>
        </w:rPr>
      </w:pPr>
      <w:r w:rsidRPr="000F32B8">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0F32B8">
          <w:rPr>
            <w:rFonts w:ascii="Antique Olive" w:eastAsia="Times New Roman" w:hAnsi="Antique Olive" w:cs="Times New Roman"/>
            <w:sz w:val="20"/>
            <w:szCs w:val="20"/>
            <w:lang w:val="es-ES" w:eastAsia="es-ES"/>
          </w:rPr>
          <w:t>la LOPySREO</w:t>
        </w:r>
      </w:smartTag>
      <w:r w:rsidRPr="000F32B8">
        <w:rPr>
          <w:rFonts w:ascii="Antique Olive" w:eastAsia="Times New Roman" w:hAnsi="Antique Olive" w:cs="Times New Roman"/>
          <w:sz w:val="20"/>
          <w:szCs w:val="20"/>
          <w:lang w:val="es-ES" w:eastAsia="es-ES"/>
        </w:rPr>
        <w:t>).</w:t>
      </w: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keepNext/>
        <w:spacing w:after="0" w:line="240" w:lineRule="auto"/>
        <w:jc w:val="center"/>
        <w:outlineLvl w:val="0"/>
        <w:rPr>
          <w:rFonts w:ascii="Antique Olive" w:eastAsia="Times New Roman" w:hAnsi="Antique Olive" w:cs="Times New Roman"/>
          <w:b/>
          <w:sz w:val="32"/>
          <w:szCs w:val="32"/>
          <w:lang w:val="es-ES" w:eastAsia="es-ES"/>
        </w:rPr>
      </w:pPr>
      <w:r w:rsidRPr="000F32B8">
        <w:rPr>
          <w:rFonts w:ascii="Antique Olive" w:eastAsia="Times New Roman" w:hAnsi="Antique Olive" w:cs="Times New Roman"/>
          <w:b/>
          <w:sz w:val="32"/>
          <w:szCs w:val="32"/>
          <w:lang w:val="es-ES" w:eastAsia="es-ES"/>
        </w:rPr>
        <w:t xml:space="preserve">BASES </w:t>
      </w:r>
    </w:p>
    <w:p w:rsidR="000F32B8" w:rsidRPr="000F32B8" w:rsidRDefault="000F32B8" w:rsidP="000F32B8">
      <w:pPr>
        <w:spacing w:after="0" w:line="240" w:lineRule="auto"/>
        <w:jc w:val="center"/>
        <w:rPr>
          <w:rFonts w:ascii="Antique Olive" w:eastAsia="Times New Roman" w:hAnsi="Antique Olive" w:cs="Times New Roman"/>
          <w:sz w:val="32"/>
          <w:szCs w:val="32"/>
          <w:lang w:val="es-ES" w:eastAsia="es-ES"/>
        </w:rPr>
      </w:pPr>
      <w:r w:rsidRPr="000F32B8">
        <w:rPr>
          <w:rFonts w:ascii="Antique Olive" w:eastAsia="Times New Roman" w:hAnsi="Antique Olive" w:cs="Times New Roman"/>
          <w:sz w:val="32"/>
          <w:szCs w:val="32"/>
          <w:lang w:val="es-ES" w:eastAsia="es-ES"/>
        </w:rPr>
        <w:t>RAMO 33</w:t>
      </w:r>
    </w:p>
    <w:p w:rsidR="000F32B8" w:rsidRPr="000F32B8" w:rsidRDefault="000F32B8" w:rsidP="000F32B8">
      <w:pPr>
        <w:spacing w:after="0" w:line="240" w:lineRule="auto"/>
        <w:jc w:val="center"/>
        <w:rPr>
          <w:rFonts w:ascii="Antique Olive" w:eastAsia="Times New Roman" w:hAnsi="Antique Olive" w:cs="Times New Roman"/>
          <w:sz w:val="24"/>
          <w:szCs w:val="24"/>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28"/>
          <w:szCs w:val="28"/>
          <w:lang w:val="es-ES" w:eastAsia="es-ES"/>
        </w:rPr>
      </w:pPr>
      <w:r w:rsidRPr="000F32B8">
        <w:rPr>
          <w:rFonts w:ascii="Antique Olive" w:eastAsia="Times New Roman" w:hAnsi="Antique Olive" w:cs="Times New Roman"/>
          <w:b/>
          <w:sz w:val="28"/>
          <w:szCs w:val="28"/>
          <w:lang w:val="es-ES" w:eastAsia="es-ES"/>
        </w:rPr>
        <w:t xml:space="preserve">BASES DE LICITACION PARA OBRAS DEL </w:t>
      </w:r>
    </w:p>
    <w:p w:rsidR="000F32B8" w:rsidRPr="000F32B8" w:rsidRDefault="000F32B8" w:rsidP="000F32B8">
      <w:pPr>
        <w:spacing w:after="0" w:line="240" w:lineRule="auto"/>
        <w:jc w:val="center"/>
        <w:rPr>
          <w:rFonts w:ascii="Antique Olive" w:eastAsia="Times New Roman" w:hAnsi="Antique Olive" w:cs="Times New Roman"/>
          <w:b/>
          <w:sz w:val="28"/>
          <w:szCs w:val="28"/>
          <w:lang w:val="es-ES" w:eastAsia="es-ES"/>
        </w:rPr>
      </w:pPr>
      <w:r w:rsidRPr="000F32B8">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0F32B8" w:rsidRPr="000F32B8" w:rsidRDefault="000F32B8" w:rsidP="000F32B8">
      <w:pPr>
        <w:spacing w:after="0" w:line="240" w:lineRule="auto"/>
        <w:jc w:val="center"/>
        <w:rPr>
          <w:rFonts w:ascii="Antique Olive" w:eastAsia="Times New Roman" w:hAnsi="Antique Olive" w:cs="Times New Roman"/>
          <w:b/>
          <w:sz w:val="28"/>
          <w:szCs w:val="28"/>
          <w:lang w:val="es-ES" w:eastAsia="es-ES"/>
        </w:rPr>
      </w:pPr>
      <w:r w:rsidRPr="000F32B8">
        <w:rPr>
          <w:rFonts w:ascii="Antique Olive" w:eastAsia="Times New Roman" w:hAnsi="Antique Olive" w:cs="Times New Roman"/>
          <w:sz w:val="28"/>
          <w:szCs w:val="28"/>
          <w:lang w:val="es-ES" w:eastAsia="es-ES"/>
        </w:rPr>
        <w:t>(IOCIFED) 2013</w:t>
      </w: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pacing w:val="-20"/>
          <w:lang w:val="es-ES" w:eastAsia="es-ES"/>
        </w:rPr>
      </w:pPr>
      <w:r w:rsidRPr="000F32B8">
        <w:rPr>
          <w:rFonts w:ascii="Antique Olive" w:eastAsia="Times New Roman" w:hAnsi="Antique Olive" w:cs="Times New Roman"/>
          <w:b/>
          <w:spacing w:val="-20"/>
          <w:lang w:val="es-ES" w:eastAsia="es-ES"/>
        </w:rPr>
        <w:t xml:space="preserve">BASES DE LICITACION  PARA OBRAS DEL </w:t>
      </w:r>
    </w:p>
    <w:p w:rsidR="000F32B8" w:rsidRPr="000F32B8" w:rsidRDefault="000F32B8" w:rsidP="000F32B8">
      <w:pPr>
        <w:spacing w:after="0" w:line="240" w:lineRule="auto"/>
        <w:jc w:val="center"/>
        <w:rPr>
          <w:rFonts w:ascii="Antique Olive" w:eastAsia="Times New Roman" w:hAnsi="Antique Olive" w:cs="Times New Roman"/>
          <w:spacing w:val="-20"/>
          <w:sz w:val="28"/>
          <w:szCs w:val="20"/>
          <w:lang w:val="es-ES" w:eastAsia="es-ES"/>
        </w:rPr>
      </w:pPr>
      <w:r w:rsidRPr="000F32B8">
        <w:rPr>
          <w:rFonts w:ascii="Antique Olive" w:eastAsia="Times New Roman" w:hAnsi="Antique Olive" w:cs="Times New Roman"/>
          <w:b/>
          <w:lang w:val="es-ES" w:eastAsia="es-ES"/>
        </w:rPr>
        <w:t>INSTITUTO OAXAQUEÑO CONSTRUCTOR DE INFRAESTRUCTURA FISICA EDUCATIVA</w:t>
      </w:r>
      <w:r w:rsidRPr="000F32B8">
        <w:rPr>
          <w:rFonts w:ascii="Antique Olive" w:eastAsia="Times New Roman" w:hAnsi="Antique Olive" w:cs="Times New Roman"/>
          <w:spacing w:val="-20"/>
          <w:sz w:val="28"/>
          <w:szCs w:val="20"/>
          <w:lang w:val="es-ES" w:eastAsia="es-ES"/>
        </w:rPr>
        <w:t xml:space="preserve"> (IOCIFED) 2013.</w:t>
      </w: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0"/>
          <w:szCs w:val="10"/>
          <w:lang w:val="es-ES" w:eastAsia="es-ES"/>
        </w:rPr>
      </w:pPr>
    </w:p>
    <w:p w:rsidR="000F32B8" w:rsidRPr="000F32B8" w:rsidRDefault="000F32B8" w:rsidP="000F32B8">
      <w:pPr>
        <w:spacing w:after="0" w:line="240" w:lineRule="auto"/>
        <w:ind w:firstLine="708"/>
        <w:jc w:val="both"/>
        <w:rPr>
          <w:rFonts w:ascii="Antique Olive" w:eastAsia="Times New Roman" w:hAnsi="Antique Olive" w:cs="Times New Roman"/>
          <w:b/>
          <w:sz w:val="20"/>
          <w:szCs w:val="20"/>
          <w:lang w:val="es-ES" w:eastAsia="es-ES"/>
        </w:rPr>
      </w:pPr>
      <w:r w:rsidRPr="000F32B8">
        <w:rPr>
          <w:rFonts w:ascii="Antique Olive" w:eastAsia="Times New Roman" w:hAnsi="Antique Olive" w:cs="Times New Roman"/>
          <w:sz w:val="20"/>
          <w:szCs w:val="20"/>
          <w:lang w:val="es-ES" w:eastAsia="es-ES"/>
        </w:rPr>
        <w:t xml:space="preserve">El </w:t>
      </w:r>
      <w:r w:rsidRPr="000F32B8">
        <w:rPr>
          <w:rFonts w:ascii="Antique Olive" w:eastAsia="Times New Roman" w:hAnsi="Antique Olive" w:cs="Times New Roman"/>
          <w:spacing w:val="-20"/>
          <w:sz w:val="20"/>
          <w:szCs w:val="20"/>
          <w:lang w:val="es-ES" w:eastAsia="es-ES"/>
        </w:rPr>
        <w:t>Instituto Oaxaqueño Constructor de Infraestructura Física Educativa</w:t>
      </w:r>
      <w:r w:rsidRPr="000F32B8">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0F32B8">
        <w:rPr>
          <w:rFonts w:ascii="Antique Olive" w:eastAsia="Times New Roman" w:hAnsi="Antique Olive" w:cs="Times New Roman"/>
          <w:b/>
          <w:sz w:val="20"/>
          <w:szCs w:val="20"/>
          <w:lang w:val="es-ES" w:eastAsia="es-ES"/>
        </w:rPr>
        <w:t xml:space="preserve"> CONVOCATORIA PUBLICA ESTATAL N°. </w:t>
      </w:r>
      <w:r w:rsidR="0043638C" w:rsidRPr="000F32B8">
        <w:rPr>
          <w:rFonts w:ascii="Antique Olive" w:eastAsia="Times New Roman" w:hAnsi="Antique Olive" w:cs="Times New Roman"/>
          <w:b/>
          <w:color w:val="3838F0"/>
          <w:sz w:val="20"/>
          <w:szCs w:val="20"/>
          <w:lang w:val="es-ES" w:eastAsia="es-ES"/>
        </w:rPr>
        <w:fldChar w:fldCharType="begin"/>
      </w:r>
      <w:r w:rsidRPr="000F32B8">
        <w:rPr>
          <w:rFonts w:ascii="Antique Olive" w:eastAsia="Times New Roman" w:hAnsi="Antique Olive" w:cs="Times New Roman"/>
          <w:b/>
          <w:color w:val="3838F0"/>
          <w:sz w:val="20"/>
          <w:szCs w:val="20"/>
          <w:lang w:val="es-ES" w:eastAsia="es-ES"/>
        </w:rPr>
        <w:instrText xml:space="preserve"> MERGEFIELD NUMCONVOCATORIA </w:instrText>
      </w:r>
      <w:r w:rsidR="0043638C" w:rsidRPr="000F32B8">
        <w:rPr>
          <w:rFonts w:ascii="Antique Olive" w:eastAsia="Times New Roman" w:hAnsi="Antique Olive" w:cs="Times New Roman"/>
          <w:b/>
          <w:color w:val="3838F0"/>
          <w:sz w:val="20"/>
          <w:szCs w:val="20"/>
          <w:lang w:val="es-ES" w:eastAsia="es-ES"/>
        </w:rPr>
        <w:fldChar w:fldCharType="separate"/>
      </w:r>
      <w:r w:rsidRPr="000F32B8">
        <w:rPr>
          <w:rFonts w:ascii="Antique Olive" w:eastAsia="Times New Roman" w:hAnsi="Antique Olive" w:cs="Times New Roman"/>
          <w:b/>
          <w:noProof/>
          <w:color w:val="3838F0"/>
          <w:sz w:val="20"/>
          <w:szCs w:val="20"/>
          <w:lang w:val="es-ES" w:eastAsia="es-ES"/>
        </w:rPr>
        <w:t>007</w:t>
      </w:r>
      <w:r w:rsidR="0043638C" w:rsidRPr="000F32B8">
        <w:rPr>
          <w:rFonts w:ascii="Antique Olive" w:eastAsia="Times New Roman" w:hAnsi="Antique Olive" w:cs="Times New Roman"/>
          <w:b/>
          <w:color w:val="3838F0"/>
          <w:sz w:val="20"/>
          <w:szCs w:val="20"/>
          <w:lang w:val="es-ES" w:eastAsia="es-ES"/>
        </w:rPr>
        <w:fldChar w:fldCharType="end"/>
      </w:r>
      <w:r w:rsidRPr="000F32B8">
        <w:rPr>
          <w:rFonts w:ascii="Antique Olive" w:eastAsia="Times New Roman" w:hAnsi="Antique Olive" w:cs="Times New Roman"/>
          <w:b/>
          <w:sz w:val="20"/>
          <w:szCs w:val="20"/>
          <w:lang w:val="es-ES" w:eastAsia="es-ES"/>
        </w:rPr>
        <w:t xml:space="preserve">, </w:t>
      </w:r>
      <w:r w:rsidRPr="000F32B8">
        <w:rPr>
          <w:rFonts w:ascii="Antique Olive" w:eastAsia="Times New Roman" w:hAnsi="Antique Olive" w:cs="Times New Roman"/>
          <w:sz w:val="20"/>
          <w:szCs w:val="20"/>
          <w:lang w:val="es-ES" w:eastAsia="es-ES"/>
        </w:rPr>
        <w:t>de fecha</w:t>
      </w:r>
      <w:r w:rsidR="0043638C" w:rsidRPr="000F32B8">
        <w:rPr>
          <w:rFonts w:ascii="Antique Olive" w:eastAsia="Times New Roman" w:hAnsi="Antique Olive" w:cs="Times New Roman"/>
          <w:b/>
          <w:noProof/>
          <w:color w:val="3838F0"/>
          <w:sz w:val="20"/>
          <w:szCs w:val="20"/>
          <w:lang w:val="es-ES" w:eastAsia="es-ES"/>
        </w:rPr>
        <w:fldChar w:fldCharType="begin"/>
      </w:r>
      <w:r w:rsidRPr="000F32B8">
        <w:rPr>
          <w:rFonts w:ascii="Antique Olive" w:eastAsia="Times New Roman" w:hAnsi="Antique Olive" w:cs="Times New Roman"/>
          <w:b/>
          <w:noProof/>
          <w:color w:val="3838F0"/>
          <w:sz w:val="20"/>
          <w:szCs w:val="20"/>
          <w:lang w:val="es-ES" w:eastAsia="es-ES"/>
        </w:rPr>
        <w:instrText xml:space="preserve"> MERGEFIELD FECHACONV </w:instrText>
      </w:r>
      <w:r w:rsidR="0043638C" w:rsidRPr="000F32B8">
        <w:rPr>
          <w:rFonts w:ascii="Antique Olive" w:eastAsia="Times New Roman" w:hAnsi="Antique Olive" w:cs="Times New Roman"/>
          <w:b/>
          <w:noProof/>
          <w:color w:val="3838F0"/>
          <w:sz w:val="20"/>
          <w:szCs w:val="20"/>
          <w:lang w:val="es-ES" w:eastAsia="es-ES"/>
        </w:rPr>
        <w:fldChar w:fldCharType="separate"/>
      </w:r>
      <w:r w:rsidRPr="000F32B8">
        <w:rPr>
          <w:rFonts w:ascii="Antique Olive" w:eastAsia="Times New Roman" w:hAnsi="Antique Olive" w:cs="Times New Roman"/>
          <w:b/>
          <w:noProof/>
          <w:color w:val="3838F0"/>
          <w:sz w:val="20"/>
          <w:szCs w:val="20"/>
          <w:lang w:val="es-ES" w:eastAsia="es-ES"/>
        </w:rPr>
        <w:t>19 DE DICIEMBRE DE 2013</w:t>
      </w:r>
      <w:r w:rsidR="0043638C" w:rsidRPr="000F32B8">
        <w:rPr>
          <w:rFonts w:ascii="Antique Olive" w:eastAsia="Times New Roman" w:hAnsi="Antique Olive" w:cs="Times New Roman"/>
          <w:b/>
          <w:noProof/>
          <w:color w:val="3838F0"/>
          <w:sz w:val="20"/>
          <w:szCs w:val="20"/>
          <w:lang w:val="es-ES" w:eastAsia="es-ES"/>
        </w:rPr>
        <w:fldChar w:fldCharType="end"/>
      </w:r>
      <w:r w:rsidRPr="000F32B8">
        <w:rPr>
          <w:rFonts w:ascii="Antique Olive" w:eastAsia="Times New Roman" w:hAnsi="Antique Olive" w:cs="Times New Roman"/>
          <w:b/>
          <w:sz w:val="20"/>
          <w:szCs w:val="20"/>
          <w:lang w:val="es-ES" w:eastAsia="es-ES"/>
        </w:rPr>
        <w:t>,</w:t>
      </w:r>
      <w:r w:rsidRPr="000F32B8">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0F32B8" w:rsidRPr="000F32B8" w:rsidRDefault="000F32B8" w:rsidP="000F32B8">
      <w:pPr>
        <w:keepNext/>
        <w:spacing w:after="0" w:line="240" w:lineRule="auto"/>
        <w:jc w:val="center"/>
        <w:outlineLvl w:val="2"/>
        <w:rPr>
          <w:rFonts w:ascii="Antique Olive" w:eastAsia="Times New Roman" w:hAnsi="Antique Olive" w:cs="Times New Roman"/>
          <w:b/>
          <w:sz w:val="32"/>
          <w:szCs w:val="20"/>
          <w:lang w:val="es-ES" w:eastAsia="es-ES"/>
        </w:rPr>
      </w:pPr>
    </w:p>
    <w:p w:rsidR="000F32B8" w:rsidRPr="000F32B8" w:rsidRDefault="000F32B8" w:rsidP="000F32B8">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0F32B8">
        <w:rPr>
          <w:rFonts w:ascii="Antique Olive" w:eastAsia="Times New Roman" w:hAnsi="Antique Olive" w:cs="Times New Roman"/>
          <w:b/>
          <w:spacing w:val="-20"/>
          <w:sz w:val="28"/>
          <w:szCs w:val="28"/>
          <w:lang w:val="es-ES" w:eastAsia="es-ES"/>
        </w:rPr>
        <w:t>B A S E S</w:t>
      </w:r>
    </w:p>
    <w:p w:rsidR="000F32B8" w:rsidRPr="000F32B8" w:rsidRDefault="000F32B8" w:rsidP="000F32B8">
      <w:pPr>
        <w:spacing w:after="0" w:line="240" w:lineRule="auto"/>
        <w:jc w:val="center"/>
        <w:rPr>
          <w:rFonts w:ascii="Times New Roman" w:eastAsia="Times New Roman" w:hAnsi="Times New Roman" w:cs="Times New Roman"/>
          <w:sz w:val="20"/>
          <w:szCs w:val="24"/>
          <w:lang w:val="es-ES" w:eastAsia="es-ES"/>
        </w:rPr>
      </w:pPr>
    </w:p>
    <w:p w:rsidR="000F32B8" w:rsidRPr="000F32B8" w:rsidRDefault="000F32B8" w:rsidP="000F32B8">
      <w:pPr>
        <w:spacing w:after="0" w:line="240" w:lineRule="auto"/>
        <w:ind w:left="851" w:hanging="851"/>
        <w:jc w:val="both"/>
        <w:rPr>
          <w:rFonts w:ascii="Antique Olive" w:eastAsia="Times New Roman" w:hAnsi="Antique Olive" w:cs="Times New Roman"/>
          <w:iCs/>
          <w:lang w:val="es-ES" w:eastAsia="es-ES"/>
        </w:rPr>
      </w:pPr>
      <w:r w:rsidRPr="000F32B8">
        <w:rPr>
          <w:rFonts w:ascii="Antique Olive" w:eastAsia="Times New Roman" w:hAnsi="Antique Olive" w:cs="Times New Roman"/>
          <w:b/>
          <w:bCs/>
          <w:lang w:val="es-ES" w:eastAsia="es-ES"/>
        </w:rPr>
        <w:t>PRIMERA:</w:t>
      </w:r>
      <w:r w:rsidRPr="000F32B8">
        <w:rPr>
          <w:rFonts w:ascii="Antique Olive" w:eastAsia="Times New Roman" w:hAnsi="Antique Olive" w:cs="Times New Roman"/>
          <w:lang w:val="es-ES" w:eastAsia="es-ES"/>
        </w:rPr>
        <w:tab/>
      </w:r>
      <w:r w:rsidRPr="000F32B8">
        <w:rPr>
          <w:rFonts w:ascii="Antique Olive" w:eastAsia="Times New Roman" w:hAnsi="Antique Olive" w:cs="Times New Roman"/>
          <w:iCs/>
          <w:lang w:val="es-ES" w:eastAsia="es-ES"/>
        </w:rPr>
        <w:t>INFORMACION GENERAL.</w:t>
      </w:r>
    </w:p>
    <w:p w:rsidR="000F32B8" w:rsidRPr="000F32B8" w:rsidRDefault="000F32B8" w:rsidP="000F32B8">
      <w:pPr>
        <w:spacing w:after="0" w:line="240" w:lineRule="auto"/>
        <w:jc w:val="both"/>
        <w:rPr>
          <w:rFonts w:ascii="Antique Olive" w:eastAsia="Times New Roman" w:hAnsi="Antique Olive" w:cs="Times New Roman"/>
          <w:b/>
          <w:sz w:val="16"/>
          <w:szCs w:val="16"/>
          <w:lang w:val="es-ES" w:eastAsia="es-ES"/>
        </w:rPr>
      </w:pPr>
    </w:p>
    <w:p w:rsidR="000F32B8" w:rsidRPr="000F32B8" w:rsidRDefault="000F32B8" w:rsidP="000F32B8">
      <w:pPr>
        <w:tabs>
          <w:tab w:val="left" w:pos="1778"/>
        </w:tabs>
        <w:spacing w:after="0" w:line="240" w:lineRule="auto"/>
        <w:ind w:left="1778" w:hanging="360"/>
        <w:jc w:val="both"/>
        <w:rPr>
          <w:rFonts w:ascii="Antique Olive" w:eastAsia="Times New Roman" w:hAnsi="Antique Olive" w:cs="Times New Roman"/>
          <w:b/>
          <w:lang w:val="es-ES" w:eastAsia="es-ES"/>
        </w:rPr>
      </w:pPr>
      <w:r w:rsidRPr="000F32B8">
        <w:rPr>
          <w:rFonts w:ascii="Antique Olive" w:eastAsia="Times New Roman" w:hAnsi="Antique Olive" w:cs="Times New Roman"/>
          <w:b/>
          <w:lang w:val="es-ES" w:eastAsia="es-ES"/>
        </w:rPr>
        <w:t>A)</w:t>
      </w:r>
      <w:r w:rsidRPr="000F32B8">
        <w:rPr>
          <w:rFonts w:ascii="Antique Olive" w:eastAsia="Times New Roman" w:hAnsi="Antique Olive" w:cs="Times New Roman"/>
          <w:b/>
          <w:lang w:val="es-ES" w:eastAsia="es-ES"/>
        </w:rPr>
        <w:tab/>
        <w:t>DESCRIPCIÓN GENERAL DE LA OBRA, UBICACIÓN Y META.</w:t>
      </w:r>
    </w:p>
    <w:p w:rsidR="000F32B8" w:rsidRPr="000F32B8" w:rsidRDefault="000F32B8" w:rsidP="000F32B8">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0F32B8" w:rsidRPr="000F32B8"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0F32B8" w:rsidRPr="000F32B8" w:rsidRDefault="000F32B8" w:rsidP="000F32B8">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0F32B8">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0F32B8" w:rsidRPr="000F32B8" w:rsidRDefault="0043638C" w:rsidP="000F32B8">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0F32B8">
              <w:rPr>
                <w:rFonts w:ascii="Antique Olive" w:eastAsia="Times New Roman" w:hAnsi="Antique Olive" w:cs="Times New Roman"/>
                <w:b/>
                <w:noProof/>
                <w:color w:val="3838F0"/>
                <w:sz w:val="20"/>
                <w:szCs w:val="20"/>
                <w:lang w:val="es-ES" w:eastAsia="es-ES"/>
              </w:rPr>
              <w:fldChar w:fldCharType="begin"/>
            </w:r>
            <w:r w:rsidR="000F32B8" w:rsidRPr="000F32B8">
              <w:rPr>
                <w:rFonts w:ascii="Antique Olive" w:eastAsia="Times New Roman" w:hAnsi="Antique Olive" w:cs="Times New Roman"/>
                <w:b/>
                <w:noProof/>
                <w:color w:val="3838F0"/>
                <w:sz w:val="20"/>
                <w:szCs w:val="20"/>
                <w:lang w:val="es-ES" w:eastAsia="es-ES"/>
              </w:rPr>
              <w:instrText xml:space="preserve"> MERGEFIELD ESCUELA1 </w:instrText>
            </w:r>
            <w:r w:rsidRPr="000F32B8">
              <w:rPr>
                <w:rFonts w:ascii="Antique Olive" w:eastAsia="Times New Roman" w:hAnsi="Antique Olive" w:cs="Times New Roman"/>
                <w:b/>
                <w:noProof/>
                <w:color w:val="3838F0"/>
                <w:sz w:val="20"/>
                <w:szCs w:val="20"/>
                <w:lang w:val="es-ES" w:eastAsia="es-ES"/>
              </w:rPr>
              <w:fldChar w:fldCharType="separate"/>
            </w:r>
            <w:r w:rsidR="000F32B8" w:rsidRPr="000F32B8">
              <w:rPr>
                <w:rFonts w:ascii="Antique Olive" w:eastAsia="Times New Roman" w:hAnsi="Antique Olive" w:cs="Times New Roman"/>
                <w:b/>
                <w:noProof/>
                <w:color w:val="3838F0"/>
                <w:sz w:val="20"/>
                <w:szCs w:val="20"/>
                <w:lang w:val="es-ES" w:eastAsia="es-ES"/>
              </w:rPr>
              <w:t>CONSTRUCCION DE DOS ANEXOS Y REPARACIONES GENERALES EN ESCUELA PRIMARIA "MIGUEL HIDALGO"</w:t>
            </w:r>
            <w:r w:rsidRPr="000F32B8">
              <w:rPr>
                <w:rFonts w:ascii="Antique Olive" w:eastAsia="Times New Roman" w:hAnsi="Antique Olive" w:cs="Times New Roman"/>
                <w:b/>
                <w:noProof/>
                <w:color w:val="3838F0"/>
                <w:sz w:val="20"/>
                <w:szCs w:val="20"/>
                <w:lang w:val="es-ES" w:eastAsia="es-ES"/>
              </w:rPr>
              <w:fldChar w:fldCharType="end"/>
            </w:r>
          </w:p>
        </w:tc>
      </w:tr>
      <w:tr w:rsidR="000F32B8" w:rsidRPr="00B50C5F"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0F32B8" w:rsidRPr="000F32B8" w:rsidRDefault="000F32B8" w:rsidP="000F32B8">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0F32B8">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0F32B8" w:rsidRPr="000F32B8" w:rsidRDefault="0043638C" w:rsidP="000F32B8">
            <w:pPr>
              <w:spacing w:before="60" w:after="60" w:line="240" w:lineRule="auto"/>
              <w:jc w:val="both"/>
              <w:rPr>
                <w:rFonts w:ascii="Antique Olive" w:eastAsia="Times New Roman" w:hAnsi="Antique Olive" w:cs="Times New Roman"/>
                <w:b/>
                <w:noProof/>
                <w:color w:val="3838F0"/>
                <w:sz w:val="20"/>
                <w:szCs w:val="20"/>
                <w:lang w:val="en-US" w:eastAsia="es-ES"/>
              </w:rPr>
            </w:pPr>
            <w:r w:rsidRPr="000F32B8">
              <w:rPr>
                <w:rFonts w:ascii="Antique Olive" w:eastAsia="Times New Roman" w:hAnsi="Antique Olive" w:cs="Times New Roman"/>
                <w:b/>
                <w:noProof/>
                <w:color w:val="3838F0"/>
                <w:sz w:val="20"/>
                <w:szCs w:val="20"/>
                <w:lang w:val="es-ES" w:eastAsia="es-ES"/>
              </w:rPr>
              <w:fldChar w:fldCharType="begin"/>
            </w:r>
            <w:r w:rsidR="000F32B8" w:rsidRPr="000F32B8">
              <w:rPr>
                <w:rFonts w:ascii="Antique Olive" w:eastAsia="Times New Roman" w:hAnsi="Antique Olive" w:cs="Times New Roman"/>
                <w:b/>
                <w:noProof/>
                <w:color w:val="3838F0"/>
                <w:sz w:val="20"/>
                <w:szCs w:val="20"/>
                <w:lang w:val="en-US" w:eastAsia="es-ES"/>
              </w:rPr>
              <w:instrText xml:space="preserve"> MERGEFIELD LOCALIDAD1 </w:instrText>
            </w:r>
            <w:r w:rsidRPr="000F32B8">
              <w:rPr>
                <w:rFonts w:ascii="Antique Olive" w:eastAsia="Times New Roman" w:hAnsi="Antique Olive" w:cs="Times New Roman"/>
                <w:b/>
                <w:noProof/>
                <w:color w:val="3838F0"/>
                <w:sz w:val="20"/>
                <w:szCs w:val="20"/>
                <w:lang w:val="es-ES" w:eastAsia="es-ES"/>
              </w:rPr>
              <w:fldChar w:fldCharType="separate"/>
            </w:r>
            <w:r w:rsidR="000F32B8" w:rsidRPr="000F32B8">
              <w:rPr>
                <w:rFonts w:ascii="Antique Olive" w:eastAsia="Times New Roman" w:hAnsi="Antique Olive" w:cs="Times New Roman"/>
                <w:b/>
                <w:noProof/>
                <w:color w:val="3838F0"/>
                <w:sz w:val="20"/>
                <w:szCs w:val="20"/>
                <w:lang w:val="en-US" w:eastAsia="es-ES"/>
              </w:rPr>
              <w:t>SANTIAGO XANICA</w:t>
            </w:r>
            <w:r w:rsidRPr="000F32B8">
              <w:rPr>
                <w:rFonts w:ascii="Antique Olive" w:eastAsia="Times New Roman" w:hAnsi="Antique Olive" w:cs="Times New Roman"/>
                <w:b/>
                <w:noProof/>
                <w:color w:val="3838F0"/>
                <w:sz w:val="20"/>
                <w:szCs w:val="20"/>
                <w:lang w:val="es-ES" w:eastAsia="es-ES"/>
              </w:rPr>
              <w:fldChar w:fldCharType="end"/>
            </w:r>
            <w:r w:rsidR="000F32B8" w:rsidRPr="000F32B8">
              <w:rPr>
                <w:rFonts w:ascii="Antique Olive" w:eastAsia="Times New Roman" w:hAnsi="Antique Olive" w:cs="Times New Roman"/>
                <w:b/>
                <w:noProof/>
                <w:color w:val="3838F0"/>
                <w:sz w:val="20"/>
                <w:szCs w:val="20"/>
                <w:lang w:val="en-US" w:eastAsia="es-ES"/>
              </w:rPr>
              <w:t xml:space="preserve">, </w:t>
            </w:r>
            <w:r w:rsidRPr="000F32B8">
              <w:rPr>
                <w:rFonts w:ascii="Antique Olive" w:eastAsia="Times New Roman" w:hAnsi="Antique Olive" w:cs="Times New Roman"/>
                <w:b/>
                <w:noProof/>
                <w:color w:val="3838F0"/>
                <w:sz w:val="20"/>
                <w:szCs w:val="20"/>
                <w:lang w:val="es-ES" w:eastAsia="es-ES"/>
              </w:rPr>
              <w:fldChar w:fldCharType="begin"/>
            </w:r>
            <w:r w:rsidR="000F32B8" w:rsidRPr="000F32B8">
              <w:rPr>
                <w:rFonts w:ascii="Antique Olive" w:eastAsia="Times New Roman" w:hAnsi="Antique Olive" w:cs="Times New Roman"/>
                <w:b/>
                <w:noProof/>
                <w:color w:val="3838F0"/>
                <w:sz w:val="20"/>
                <w:szCs w:val="20"/>
                <w:lang w:val="en-US" w:eastAsia="es-ES"/>
              </w:rPr>
              <w:instrText xml:space="preserve"> MERGEFIELD MUNICIPIO1 </w:instrText>
            </w:r>
            <w:r w:rsidRPr="000F32B8">
              <w:rPr>
                <w:rFonts w:ascii="Antique Olive" w:eastAsia="Times New Roman" w:hAnsi="Antique Olive" w:cs="Times New Roman"/>
                <w:b/>
                <w:noProof/>
                <w:color w:val="3838F0"/>
                <w:sz w:val="20"/>
                <w:szCs w:val="20"/>
                <w:lang w:val="es-ES" w:eastAsia="es-ES"/>
              </w:rPr>
              <w:fldChar w:fldCharType="separate"/>
            </w:r>
            <w:r w:rsidR="000F32B8" w:rsidRPr="000F32B8">
              <w:rPr>
                <w:rFonts w:ascii="Antique Olive" w:eastAsia="Times New Roman" w:hAnsi="Antique Olive" w:cs="Times New Roman"/>
                <w:b/>
                <w:noProof/>
                <w:color w:val="3838F0"/>
                <w:sz w:val="20"/>
                <w:szCs w:val="20"/>
                <w:lang w:val="en-US" w:eastAsia="es-ES"/>
              </w:rPr>
              <w:t>SANTIAGO XANICA</w:t>
            </w:r>
            <w:r w:rsidRPr="000F32B8">
              <w:rPr>
                <w:rFonts w:ascii="Antique Olive" w:eastAsia="Times New Roman" w:hAnsi="Antique Olive" w:cs="Times New Roman"/>
                <w:b/>
                <w:noProof/>
                <w:color w:val="3838F0"/>
                <w:sz w:val="20"/>
                <w:szCs w:val="20"/>
                <w:lang w:val="es-ES" w:eastAsia="es-ES"/>
              </w:rPr>
              <w:fldChar w:fldCharType="end"/>
            </w:r>
            <w:r w:rsidR="000F32B8" w:rsidRPr="000F32B8">
              <w:rPr>
                <w:rFonts w:ascii="Antique Olive" w:eastAsia="Times New Roman" w:hAnsi="Antique Olive" w:cs="Times New Roman"/>
                <w:b/>
                <w:noProof/>
                <w:color w:val="3838F0"/>
                <w:sz w:val="20"/>
                <w:szCs w:val="20"/>
                <w:lang w:val="en-US" w:eastAsia="es-ES"/>
              </w:rPr>
              <w:t xml:space="preserve">, </w:t>
            </w:r>
            <w:r w:rsidRPr="000F32B8">
              <w:rPr>
                <w:rFonts w:ascii="Antique Olive" w:eastAsia="Times New Roman" w:hAnsi="Antique Olive" w:cs="Times New Roman"/>
                <w:b/>
                <w:noProof/>
                <w:color w:val="3838F0"/>
                <w:sz w:val="20"/>
                <w:szCs w:val="20"/>
                <w:lang w:val="es-ES" w:eastAsia="es-ES"/>
              </w:rPr>
              <w:fldChar w:fldCharType="begin"/>
            </w:r>
            <w:r w:rsidR="000F32B8" w:rsidRPr="000F32B8">
              <w:rPr>
                <w:rFonts w:ascii="Antique Olive" w:eastAsia="Times New Roman" w:hAnsi="Antique Olive" w:cs="Times New Roman"/>
                <w:b/>
                <w:noProof/>
                <w:color w:val="3838F0"/>
                <w:sz w:val="20"/>
                <w:szCs w:val="20"/>
                <w:lang w:val="en-US" w:eastAsia="es-ES"/>
              </w:rPr>
              <w:instrText xml:space="preserve"> MERGEFIELD DISTRITO1 </w:instrText>
            </w:r>
            <w:r w:rsidRPr="000F32B8">
              <w:rPr>
                <w:rFonts w:ascii="Antique Olive" w:eastAsia="Times New Roman" w:hAnsi="Antique Olive" w:cs="Times New Roman"/>
                <w:b/>
                <w:noProof/>
                <w:color w:val="3838F0"/>
                <w:sz w:val="20"/>
                <w:szCs w:val="20"/>
                <w:lang w:val="es-ES" w:eastAsia="es-ES"/>
              </w:rPr>
              <w:fldChar w:fldCharType="separate"/>
            </w:r>
            <w:r w:rsidR="000F32B8" w:rsidRPr="000F32B8">
              <w:rPr>
                <w:rFonts w:ascii="Antique Olive" w:eastAsia="Times New Roman" w:hAnsi="Antique Olive" w:cs="Times New Roman"/>
                <w:b/>
                <w:noProof/>
                <w:color w:val="3838F0"/>
                <w:sz w:val="20"/>
                <w:szCs w:val="20"/>
                <w:lang w:val="en-US" w:eastAsia="es-ES"/>
              </w:rPr>
              <w:t>MIAHUATLAN</w:t>
            </w:r>
            <w:r w:rsidRPr="000F32B8">
              <w:rPr>
                <w:rFonts w:ascii="Antique Olive" w:eastAsia="Times New Roman" w:hAnsi="Antique Olive" w:cs="Times New Roman"/>
                <w:b/>
                <w:noProof/>
                <w:color w:val="3838F0"/>
                <w:sz w:val="20"/>
                <w:szCs w:val="20"/>
                <w:lang w:val="es-ES" w:eastAsia="es-ES"/>
              </w:rPr>
              <w:fldChar w:fldCharType="end"/>
            </w:r>
            <w:r w:rsidR="000F32B8" w:rsidRPr="000F32B8">
              <w:rPr>
                <w:rFonts w:ascii="Antique Olive" w:eastAsia="Times New Roman" w:hAnsi="Antique Olive" w:cs="Times New Roman"/>
                <w:b/>
                <w:noProof/>
                <w:color w:val="3838F0"/>
                <w:sz w:val="20"/>
                <w:szCs w:val="20"/>
                <w:lang w:val="en-US" w:eastAsia="es-ES"/>
              </w:rPr>
              <w:t>,  OAX.</w:t>
            </w:r>
          </w:p>
        </w:tc>
      </w:tr>
      <w:tr w:rsidR="000F32B8" w:rsidRPr="000F32B8"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0F32B8" w:rsidRPr="000F32B8" w:rsidRDefault="000F32B8" w:rsidP="000F32B8">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0F32B8">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0F32B8" w:rsidRPr="000F32B8" w:rsidRDefault="0043638C" w:rsidP="000F32B8">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0F32B8">
              <w:rPr>
                <w:rFonts w:ascii="Antique Olive" w:eastAsia="Times New Roman" w:hAnsi="Antique Olive" w:cs="Times New Roman"/>
                <w:b/>
                <w:noProof/>
                <w:color w:val="3838F0"/>
                <w:sz w:val="20"/>
                <w:szCs w:val="20"/>
                <w:lang w:val="es-ES" w:eastAsia="es-ES"/>
              </w:rPr>
              <w:fldChar w:fldCharType="begin"/>
            </w:r>
            <w:r w:rsidR="000F32B8" w:rsidRPr="000F32B8">
              <w:rPr>
                <w:rFonts w:ascii="Antique Olive" w:eastAsia="Times New Roman" w:hAnsi="Antique Olive" w:cs="Times New Roman"/>
                <w:b/>
                <w:noProof/>
                <w:color w:val="3838F0"/>
                <w:sz w:val="20"/>
                <w:szCs w:val="20"/>
                <w:lang w:val="es-ES" w:eastAsia="es-ES"/>
              </w:rPr>
              <w:instrText xml:space="preserve"> MERGEFIELD METASOPERATIV1 </w:instrText>
            </w:r>
            <w:r w:rsidRPr="000F32B8">
              <w:rPr>
                <w:rFonts w:ascii="Antique Olive" w:eastAsia="Times New Roman" w:hAnsi="Antique Olive" w:cs="Times New Roman"/>
                <w:b/>
                <w:noProof/>
                <w:color w:val="3838F0"/>
                <w:sz w:val="20"/>
                <w:szCs w:val="20"/>
                <w:lang w:val="es-ES" w:eastAsia="es-ES"/>
              </w:rPr>
              <w:fldChar w:fldCharType="separate"/>
            </w:r>
            <w:r w:rsidR="000F32B8" w:rsidRPr="000F32B8">
              <w:rPr>
                <w:rFonts w:ascii="Antique Olive" w:eastAsia="Times New Roman" w:hAnsi="Antique Olive" w:cs="Times New Roman"/>
                <w:b/>
                <w:noProof/>
                <w:color w:val="3838F0"/>
                <w:sz w:val="20"/>
                <w:szCs w:val="20"/>
                <w:lang w:val="es-ES" w:eastAsia="es-ES"/>
              </w:rPr>
              <w:t>CONSTRUCCION DE DOS ANEXOS (SERVICIOS SANITARIOS), ESTRUCTURA REGIONAL 6.00 X 8.00 MTS., REPARACIONES GENERALES Y OBRA EXTERIOR.</w:t>
            </w:r>
            <w:r w:rsidRPr="000F32B8">
              <w:rPr>
                <w:rFonts w:ascii="Antique Olive" w:eastAsia="Times New Roman" w:hAnsi="Antique Olive" w:cs="Times New Roman"/>
                <w:b/>
                <w:noProof/>
                <w:color w:val="3838F0"/>
                <w:sz w:val="20"/>
                <w:szCs w:val="20"/>
                <w:lang w:val="es-ES" w:eastAsia="es-ES"/>
              </w:rPr>
              <w:fldChar w:fldCharType="end"/>
            </w:r>
          </w:p>
        </w:tc>
      </w:tr>
    </w:tbl>
    <w:p w:rsidR="000F32B8" w:rsidRPr="000F32B8" w:rsidRDefault="000F32B8" w:rsidP="000F32B8">
      <w:pPr>
        <w:spacing w:after="0" w:line="240" w:lineRule="auto"/>
        <w:ind w:left="708" w:firstLine="708"/>
        <w:jc w:val="both"/>
        <w:rPr>
          <w:rFonts w:ascii="Times New Roman" w:eastAsia="Times New Roman" w:hAnsi="Times New Roman" w:cs="Times New Roman"/>
          <w:b/>
          <w:sz w:val="16"/>
          <w:szCs w:val="16"/>
          <w:lang w:val="es-ES" w:eastAsia="es-ES"/>
        </w:rPr>
      </w:pPr>
    </w:p>
    <w:p w:rsidR="000F32B8" w:rsidRPr="000F32B8" w:rsidRDefault="000F32B8" w:rsidP="000F32B8">
      <w:pPr>
        <w:tabs>
          <w:tab w:val="left" w:pos="1778"/>
        </w:tabs>
        <w:spacing w:after="0" w:line="240" w:lineRule="auto"/>
        <w:ind w:left="1778" w:hanging="360"/>
        <w:jc w:val="both"/>
        <w:rPr>
          <w:rFonts w:ascii="Antique Olive" w:eastAsia="Times New Roman" w:hAnsi="Antique Olive" w:cs="Times New Roman"/>
          <w:b/>
          <w:lang w:val="es-ES" w:eastAsia="es-ES"/>
        </w:rPr>
      </w:pPr>
      <w:r w:rsidRPr="000F32B8">
        <w:rPr>
          <w:rFonts w:ascii="Antique Olive" w:eastAsia="Times New Roman" w:hAnsi="Antique Olive" w:cs="Times New Roman"/>
          <w:b/>
          <w:lang w:val="es-ES" w:eastAsia="es-ES"/>
        </w:rPr>
        <w:t>B) ORIGEN DE LOS RECURSOS:</w:t>
      </w:r>
    </w:p>
    <w:p w:rsidR="000F32B8" w:rsidRPr="000F32B8" w:rsidRDefault="000F32B8" w:rsidP="000F32B8">
      <w:pPr>
        <w:spacing w:after="0" w:line="240" w:lineRule="auto"/>
        <w:ind w:left="1418"/>
        <w:jc w:val="both"/>
        <w:rPr>
          <w:rFonts w:ascii="Times New Roman" w:eastAsia="Times New Roman" w:hAnsi="Times New Roman" w:cs="Times New Roman"/>
          <w:sz w:val="16"/>
          <w:szCs w:val="16"/>
          <w:lang w:val="es-ES" w:eastAsia="es-ES"/>
        </w:rPr>
      </w:pPr>
    </w:p>
    <w:p w:rsidR="000F32B8" w:rsidRPr="000F32B8" w:rsidRDefault="000F32B8" w:rsidP="000F32B8">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Los recursos que se aplicaran provienen del</w:t>
      </w:r>
      <w:r w:rsidRPr="000F32B8">
        <w:rPr>
          <w:rFonts w:ascii="Antique Olive" w:eastAsia="Times New Roman" w:hAnsi="Antique Olive" w:cs="Times New Roman"/>
          <w:b/>
          <w:bCs/>
          <w:sz w:val="20"/>
          <w:szCs w:val="20"/>
          <w:lang w:val="es-ES" w:eastAsia="es-ES"/>
        </w:rPr>
        <w:t>RAMO 33</w:t>
      </w:r>
      <w:r w:rsidRPr="000F32B8">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0F32B8">
        <w:rPr>
          <w:rFonts w:ascii="Antique Olive" w:eastAsia="Times New Roman" w:hAnsi="Antique Olive" w:cs="Times New Roman"/>
          <w:b/>
          <w:bCs/>
          <w:sz w:val="20"/>
          <w:szCs w:val="20"/>
          <w:lang w:val="es-ES" w:eastAsia="es-ES"/>
        </w:rPr>
        <w:t>Ley de Obra Pública y Servicios Relacionados del Estado de Oaxaca</w:t>
      </w:r>
      <w:r w:rsidRPr="000F32B8">
        <w:rPr>
          <w:rFonts w:ascii="Antique Olive" w:eastAsia="Times New Roman" w:hAnsi="Antique Olive" w:cs="Times New Roman"/>
          <w:sz w:val="20"/>
          <w:szCs w:val="20"/>
          <w:lang w:val="es-ES" w:eastAsia="es-ES"/>
        </w:rPr>
        <w:t xml:space="preserve">, </w:t>
      </w:r>
      <w:r w:rsidRPr="000F32B8">
        <w:rPr>
          <w:rFonts w:ascii="Antique Olive" w:eastAsia="Times New Roman" w:hAnsi="Antique Olive" w:cs="Times New Roman"/>
          <w:bCs/>
          <w:sz w:val="20"/>
          <w:szCs w:val="20"/>
          <w:lang w:val="es-ES" w:eastAsia="es-ES"/>
        </w:rPr>
        <w:t>será la normativa</w:t>
      </w:r>
      <w:r w:rsidRPr="000F32B8">
        <w:rPr>
          <w:rFonts w:ascii="Antique Olive" w:eastAsia="Times New Roman" w:hAnsi="Antique Olive" w:cs="Times New Roman"/>
          <w:b/>
          <w:bCs/>
          <w:color w:val="3366FF"/>
          <w:sz w:val="20"/>
          <w:szCs w:val="20"/>
          <w:lang w:val="es-ES" w:eastAsia="es-ES"/>
        </w:rPr>
        <w:t xml:space="preserve">. </w:t>
      </w:r>
      <w:r w:rsidRPr="000F32B8">
        <w:rPr>
          <w:rFonts w:ascii="Antique Olive" w:eastAsia="Times New Roman" w:hAnsi="Antique Olive" w:cs="Times New Roman"/>
          <w:b/>
          <w:bCs/>
          <w:sz w:val="20"/>
          <w:szCs w:val="20"/>
          <w:lang w:val="es-ES" w:eastAsia="es-ES"/>
        </w:rPr>
        <w:t>(Art. 28</w:t>
      </w:r>
      <w:r w:rsidRPr="000F32B8">
        <w:rPr>
          <w:rFonts w:ascii="Antique Olive" w:eastAsia="Times New Roman" w:hAnsi="Antique Olive" w:cs="Times New Roman"/>
          <w:b/>
          <w:sz w:val="20"/>
          <w:szCs w:val="20"/>
          <w:lang w:val="es-ES" w:eastAsia="es-ES"/>
        </w:rPr>
        <w:t>fracción I de la LOP y SREO)</w:t>
      </w:r>
      <w:r w:rsidRPr="000F32B8">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0F32B8" w:rsidRPr="000F32B8" w:rsidRDefault="000F32B8" w:rsidP="000F32B8">
      <w:pPr>
        <w:spacing w:after="0" w:line="240" w:lineRule="auto"/>
        <w:ind w:left="708" w:firstLine="708"/>
        <w:jc w:val="both"/>
        <w:rPr>
          <w:rFonts w:ascii="Times New Roman" w:eastAsia="Times New Roman" w:hAnsi="Times New Roman" w:cs="Times New Roman"/>
          <w:b/>
          <w:i/>
          <w:sz w:val="16"/>
          <w:szCs w:val="16"/>
          <w:lang w:val="es-ES" w:eastAsia="es-ES"/>
        </w:rPr>
      </w:pPr>
    </w:p>
    <w:p w:rsidR="000F32B8" w:rsidRPr="000F32B8" w:rsidRDefault="000F32B8" w:rsidP="000F32B8">
      <w:pPr>
        <w:tabs>
          <w:tab w:val="left" w:pos="1778"/>
        </w:tabs>
        <w:spacing w:after="0" w:line="240" w:lineRule="auto"/>
        <w:ind w:left="1778" w:hanging="360"/>
        <w:jc w:val="both"/>
        <w:rPr>
          <w:rFonts w:ascii="Antique Olive" w:eastAsia="Times New Roman" w:hAnsi="Antique Olive" w:cs="Times New Roman"/>
          <w:b/>
          <w:lang w:val="es-ES" w:eastAsia="es-ES"/>
        </w:rPr>
      </w:pPr>
      <w:r w:rsidRPr="000F32B8">
        <w:rPr>
          <w:rFonts w:ascii="Antique Olive" w:eastAsia="Times New Roman" w:hAnsi="Antique Olive" w:cs="Times New Roman"/>
          <w:b/>
          <w:lang w:val="es-ES" w:eastAsia="es-ES"/>
        </w:rPr>
        <w:t>C)  DOMICILIO DE LA CONVOCANTE.</w:t>
      </w:r>
    </w:p>
    <w:p w:rsidR="000F32B8" w:rsidRPr="000F32B8" w:rsidRDefault="000F32B8" w:rsidP="000F32B8">
      <w:pPr>
        <w:spacing w:after="0" w:line="240" w:lineRule="auto"/>
        <w:ind w:left="1418"/>
        <w:jc w:val="both"/>
        <w:rPr>
          <w:rFonts w:ascii="Times New Roman" w:eastAsia="Times New Roman" w:hAnsi="Times New Roman" w:cs="Times New Roman"/>
          <w:sz w:val="16"/>
          <w:szCs w:val="16"/>
          <w:lang w:val="es-ES" w:eastAsia="es-ES"/>
        </w:rPr>
      </w:pPr>
    </w:p>
    <w:p w:rsidR="000F32B8" w:rsidRPr="000F32B8" w:rsidRDefault="000F32B8" w:rsidP="000F32B8">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0F32B8" w:rsidRPr="000F32B8" w:rsidRDefault="000F32B8" w:rsidP="000F32B8">
      <w:pPr>
        <w:spacing w:after="0" w:line="240" w:lineRule="auto"/>
        <w:ind w:left="1418"/>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lang w:val="es-ES" w:eastAsia="es-ES"/>
        </w:rPr>
      </w:pPr>
      <w:r w:rsidRPr="000F32B8">
        <w:rPr>
          <w:rFonts w:ascii="Antique Olive" w:eastAsia="Times New Roman" w:hAnsi="Antique Olive" w:cs="Times New Roman"/>
          <w:b/>
          <w:bCs/>
          <w:lang w:val="es-ES" w:eastAsia="es-ES"/>
        </w:rPr>
        <w:t>SEGUNDA:</w:t>
      </w:r>
      <w:r w:rsidRPr="000F32B8">
        <w:rPr>
          <w:rFonts w:ascii="Antique Olive" w:eastAsia="Times New Roman" w:hAnsi="Antique Olive" w:cs="Times New Roman"/>
          <w:b/>
          <w:lang w:val="es-ES" w:eastAsia="es-ES"/>
        </w:rPr>
        <w:tab/>
      </w:r>
      <w:r w:rsidRPr="000F32B8">
        <w:rPr>
          <w:rFonts w:ascii="Antique Olive" w:eastAsia="Times New Roman" w:hAnsi="Antique Olive" w:cs="Times New Roman"/>
          <w:lang w:val="es-ES" w:eastAsia="es-ES"/>
        </w:rPr>
        <w:t>MODIFICACIONES   Y   ACLARACIONES  A   LAS   BASES  DE  LA  LICITACIÓN:</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lastRenderedPageBreak/>
        <w:t xml:space="preserve">El </w:t>
      </w:r>
      <w:r w:rsidRPr="000F32B8">
        <w:rPr>
          <w:rFonts w:ascii="Antique Olive" w:eastAsia="Times New Roman" w:hAnsi="Antique Olive" w:cs="Times New Roman"/>
          <w:b/>
          <w:bCs/>
          <w:sz w:val="20"/>
          <w:szCs w:val="20"/>
          <w:lang w:val="es-ES" w:eastAsia="es-ES"/>
        </w:rPr>
        <w:t>IOCIFED</w:t>
      </w:r>
      <w:r w:rsidRPr="000F32B8">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0F32B8" w:rsidRPr="000F32B8" w:rsidRDefault="000F32B8" w:rsidP="000F32B8">
      <w:pPr>
        <w:spacing w:after="0" w:line="240" w:lineRule="auto"/>
        <w:jc w:val="both"/>
        <w:rPr>
          <w:rFonts w:ascii="Times New Roman" w:eastAsia="Times New Roman" w:hAnsi="Times New Roman" w:cs="Times New Roman"/>
          <w:b/>
          <w:bCs/>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
          <w:lang w:val="es-ES" w:eastAsia="es-ES"/>
        </w:rPr>
      </w:pPr>
      <w:r w:rsidRPr="000F32B8">
        <w:rPr>
          <w:rFonts w:ascii="Antique Olive" w:eastAsia="Times New Roman" w:hAnsi="Antique Olive" w:cs="Times New Roman"/>
          <w:b/>
          <w:bCs/>
          <w:lang w:val="es-ES" w:eastAsia="es-ES"/>
        </w:rPr>
        <w:t>TERCERA:</w:t>
      </w:r>
      <w:r w:rsidRPr="000F32B8">
        <w:rPr>
          <w:rFonts w:ascii="Antique Olive" w:eastAsia="Times New Roman" w:hAnsi="Antique Olive" w:cs="Times New Roman"/>
          <w:lang w:val="es-ES" w:eastAsia="es-ES"/>
        </w:rPr>
        <w:tab/>
        <w:t>PODERES Y DOCUMENTOS QUE DEBERÁN ACREDITARSE</w:t>
      </w:r>
      <w:r w:rsidRPr="000F32B8">
        <w:rPr>
          <w:rFonts w:ascii="Antique Olive" w:eastAsia="Times New Roman" w:hAnsi="Antique Olive" w:cs="Times New Roman"/>
          <w:b/>
          <w:lang w:val="es-ES" w:eastAsia="es-ES"/>
        </w:rPr>
        <w:t>:</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0F32B8" w:rsidRPr="000F32B8" w:rsidRDefault="000F32B8" w:rsidP="000F32B8">
      <w:pPr>
        <w:spacing w:after="0" w:line="240" w:lineRule="auto"/>
        <w:ind w:left="1418"/>
        <w:jc w:val="both"/>
        <w:rPr>
          <w:rFonts w:ascii="Antique Olive" w:eastAsia="Times New Roman" w:hAnsi="Antique Olive" w:cs="Times New Roman"/>
          <w:b/>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
          <w:bCs/>
          <w:sz w:val="20"/>
          <w:szCs w:val="20"/>
          <w:lang w:val="es-ES" w:eastAsia="es-ES"/>
        </w:rPr>
      </w:pPr>
      <w:r w:rsidRPr="000F32B8">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0F32B8">
        <w:rPr>
          <w:rFonts w:ascii="Antique Olive" w:eastAsia="Times New Roman" w:hAnsi="Antique Olive" w:cs="Times New Roman"/>
          <w:b/>
          <w:sz w:val="20"/>
          <w:szCs w:val="20"/>
          <w:lang w:val="es-ES" w:eastAsia="es-ES"/>
        </w:rPr>
        <w:t>DEBERÁN</w:t>
      </w:r>
      <w:r w:rsidRPr="000F32B8">
        <w:rPr>
          <w:rFonts w:ascii="Antique Olive" w:eastAsia="Times New Roman" w:hAnsi="Antique Olive" w:cs="Times New Roman"/>
          <w:b/>
          <w:bCs/>
          <w:sz w:val="20"/>
          <w:szCs w:val="20"/>
          <w:lang w:val="es-ES" w:eastAsia="es-ES"/>
        </w:rPr>
        <w:t xml:space="preserve"> ACREDITAR UNA PERMANENCIA MÍNIMA DE </w:t>
      </w:r>
      <w:r w:rsidRPr="000F32B8">
        <w:rPr>
          <w:rFonts w:ascii="Antique Olive" w:eastAsia="Times New Roman" w:hAnsi="Antique Olive" w:cs="Times New Roman"/>
          <w:b/>
          <w:sz w:val="20"/>
          <w:szCs w:val="20"/>
          <w:lang w:val="es-ES" w:eastAsia="es-ES"/>
        </w:rPr>
        <w:t>2 AÑOS</w:t>
      </w:r>
      <w:r w:rsidRPr="000F32B8">
        <w:rPr>
          <w:rFonts w:ascii="Antique Olive" w:eastAsia="Times New Roman" w:hAnsi="Antique Olive" w:cs="Times New Roman"/>
          <w:b/>
          <w:bCs/>
          <w:sz w:val="20"/>
          <w:szCs w:val="20"/>
          <w:lang w:val="es-ES" w:eastAsia="es-ES"/>
        </w:rPr>
        <w:t xml:space="preserve"> EN EL MERCADO DE LA INDUSTRIA DE LA CONSTRUCCIÓN EN EL </w:t>
      </w:r>
      <w:r w:rsidRPr="000F32B8">
        <w:rPr>
          <w:rFonts w:ascii="Antique Olive" w:eastAsia="Times New Roman" w:hAnsi="Antique Olive" w:cs="Times New Roman"/>
          <w:b/>
          <w:sz w:val="20"/>
          <w:szCs w:val="20"/>
          <w:lang w:val="es-ES" w:eastAsia="es-ES"/>
        </w:rPr>
        <w:t>ESTADO DE OAXACA</w:t>
      </w:r>
      <w:r w:rsidRPr="000F32B8">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0F32B8" w:rsidRPr="000F32B8" w:rsidRDefault="000F32B8" w:rsidP="000F32B8">
      <w:pPr>
        <w:spacing w:after="0" w:line="240" w:lineRule="auto"/>
        <w:ind w:left="1418"/>
        <w:jc w:val="both"/>
        <w:rPr>
          <w:rFonts w:ascii="Times New Roman" w:eastAsia="Times New Roman" w:hAnsi="Times New Roman" w:cs="Times New Roman"/>
          <w:bCs/>
          <w:sz w:val="16"/>
          <w:szCs w:val="16"/>
          <w:lang w:val="es-ES" w:eastAsia="es-ES"/>
        </w:rPr>
      </w:pPr>
    </w:p>
    <w:p w:rsidR="000F32B8" w:rsidRPr="000F32B8" w:rsidRDefault="000F32B8" w:rsidP="000F32B8">
      <w:pPr>
        <w:tabs>
          <w:tab w:val="left" w:pos="1778"/>
        </w:tabs>
        <w:spacing w:after="0" w:line="240" w:lineRule="auto"/>
        <w:ind w:left="1778" w:hanging="360"/>
        <w:jc w:val="both"/>
        <w:rPr>
          <w:rFonts w:ascii="Antique Olive" w:eastAsia="Times New Roman" w:hAnsi="Antique Olive" w:cs="Times New Roman"/>
          <w:b/>
          <w:lang w:val="es-ES" w:eastAsia="es-ES"/>
        </w:rPr>
      </w:pPr>
      <w:r w:rsidRPr="000F32B8">
        <w:rPr>
          <w:rFonts w:ascii="Antique Olive" w:eastAsia="Times New Roman" w:hAnsi="Antique Olive" w:cs="Times New Roman"/>
          <w:b/>
          <w:lang w:val="es-ES" w:eastAsia="es-ES"/>
        </w:rPr>
        <w:t>PARTICIPACION EN CONVENIOS DE ASOCIACION</w:t>
      </w:r>
    </w:p>
    <w:p w:rsidR="000F32B8" w:rsidRPr="000F32B8" w:rsidRDefault="000F32B8" w:rsidP="000F32B8">
      <w:pPr>
        <w:spacing w:after="0" w:line="240" w:lineRule="auto"/>
        <w:ind w:left="1418"/>
        <w:jc w:val="both"/>
        <w:rPr>
          <w:rFonts w:ascii="Times New Roman" w:eastAsia="Times New Roman" w:hAnsi="Times New Roman" w:cs="Times New Roman"/>
          <w:b/>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0F32B8" w:rsidRPr="000F32B8" w:rsidRDefault="000F32B8" w:rsidP="000F32B8">
      <w:pPr>
        <w:numPr>
          <w:ilvl w:val="4"/>
          <w:numId w:val="26"/>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Bastará la adquisición de un solo ejemplar de las Bases;</w:t>
      </w:r>
    </w:p>
    <w:p w:rsidR="000F32B8" w:rsidRPr="000F32B8" w:rsidRDefault="000F32B8" w:rsidP="000F32B8">
      <w:pPr>
        <w:spacing w:after="0" w:line="240" w:lineRule="auto"/>
        <w:ind w:left="1440"/>
        <w:jc w:val="both"/>
        <w:rPr>
          <w:rFonts w:ascii="Antique Olive" w:eastAsia="Times New Roman" w:hAnsi="Antique Olive" w:cs="Times New Roman"/>
          <w:bCs/>
          <w:sz w:val="20"/>
          <w:szCs w:val="20"/>
          <w:lang w:val="es-ES" w:eastAsia="es-ES"/>
        </w:rPr>
      </w:pPr>
    </w:p>
    <w:p w:rsidR="000F32B8" w:rsidRPr="000F32B8" w:rsidRDefault="000F32B8" w:rsidP="000F32B8">
      <w:pPr>
        <w:numPr>
          <w:ilvl w:val="4"/>
          <w:numId w:val="26"/>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Deberán celebrar entre sí un convenio privado, el que contendrá lo siguiente:</w:t>
      </w:r>
    </w:p>
    <w:p w:rsidR="000F32B8" w:rsidRPr="000F32B8" w:rsidRDefault="000F32B8" w:rsidP="000F32B8">
      <w:pPr>
        <w:numPr>
          <w:ilvl w:val="0"/>
          <w:numId w:val="2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0F32B8" w:rsidRPr="000F32B8" w:rsidRDefault="000F32B8" w:rsidP="000F32B8">
      <w:pPr>
        <w:numPr>
          <w:ilvl w:val="0"/>
          <w:numId w:val="2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0F32B8" w:rsidRPr="000F32B8" w:rsidRDefault="000F32B8" w:rsidP="000F32B8">
      <w:pPr>
        <w:numPr>
          <w:ilvl w:val="0"/>
          <w:numId w:val="2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lastRenderedPageBreak/>
        <w:t>Definición de las partes del objeto del contrato que cada persona se obligaría a cumplir;</w:t>
      </w:r>
    </w:p>
    <w:p w:rsidR="000F32B8" w:rsidRPr="000F32B8" w:rsidRDefault="000F32B8" w:rsidP="000F32B8">
      <w:pPr>
        <w:numPr>
          <w:ilvl w:val="0"/>
          <w:numId w:val="2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Determinación de un domicilio común para oír y recibir notificaciones;</w:t>
      </w:r>
    </w:p>
    <w:p w:rsidR="000F32B8" w:rsidRPr="000F32B8" w:rsidRDefault="000F32B8" w:rsidP="000F32B8">
      <w:pPr>
        <w:numPr>
          <w:ilvl w:val="0"/>
          <w:numId w:val="2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0F32B8" w:rsidRPr="000F32B8" w:rsidRDefault="000F32B8" w:rsidP="000F32B8">
      <w:pPr>
        <w:numPr>
          <w:ilvl w:val="0"/>
          <w:numId w:val="2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0F32B8" w:rsidRPr="000F32B8" w:rsidRDefault="000F32B8" w:rsidP="000F32B8">
      <w:pPr>
        <w:spacing w:after="0" w:line="240" w:lineRule="auto"/>
        <w:ind w:left="1800"/>
        <w:jc w:val="both"/>
        <w:rPr>
          <w:rFonts w:ascii="Antique Olive" w:eastAsia="Times New Roman" w:hAnsi="Antique Olive" w:cs="Times New Roman"/>
          <w:bCs/>
          <w:sz w:val="16"/>
          <w:szCs w:val="16"/>
          <w:lang w:val="es-ES" w:eastAsia="es-ES"/>
        </w:rPr>
      </w:pPr>
    </w:p>
    <w:p w:rsidR="000F32B8" w:rsidRPr="000F32B8" w:rsidRDefault="000F32B8" w:rsidP="000F32B8">
      <w:pPr>
        <w:numPr>
          <w:ilvl w:val="4"/>
          <w:numId w:val="26"/>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0F32B8" w:rsidRPr="000F32B8" w:rsidRDefault="000F32B8" w:rsidP="000F32B8">
      <w:pPr>
        <w:spacing w:after="0" w:line="240" w:lineRule="auto"/>
        <w:ind w:left="1440"/>
        <w:jc w:val="both"/>
        <w:rPr>
          <w:rFonts w:ascii="Antique Olive" w:eastAsia="Times New Roman" w:hAnsi="Antique Olive" w:cs="Times New Roman"/>
          <w:bCs/>
          <w:sz w:val="16"/>
          <w:szCs w:val="16"/>
          <w:lang w:val="es-ES" w:eastAsia="es-ES"/>
        </w:rPr>
      </w:pPr>
    </w:p>
    <w:p w:rsidR="000F32B8" w:rsidRPr="000F32B8" w:rsidRDefault="000F32B8" w:rsidP="000F32B8">
      <w:pPr>
        <w:numPr>
          <w:ilvl w:val="4"/>
          <w:numId w:val="26"/>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0F32B8" w:rsidRPr="000F32B8" w:rsidRDefault="000F32B8" w:rsidP="000F32B8">
      <w:pPr>
        <w:spacing w:after="0" w:line="240" w:lineRule="auto"/>
        <w:ind w:left="1800"/>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0F32B8" w:rsidRPr="000F32B8" w:rsidRDefault="000F32B8" w:rsidP="000F32B8">
      <w:pPr>
        <w:spacing w:after="0" w:line="240" w:lineRule="auto"/>
        <w:ind w:left="1418"/>
        <w:jc w:val="both"/>
        <w:rPr>
          <w:rFonts w:ascii="Times New Roman" w:eastAsia="Times New Roman" w:hAnsi="Times New Roman" w:cs="Times New Roman"/>
          <w:bCs/>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CUARTA: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EXPERIENCIA Y CAPACIDAD TÉCNICA QUE SE REQUIERE (Art. 31 fracción II de la      LOP y SREO):</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0F32B8" w:rsidRPr="000F32B8" w:rsidRDefault="000F32B8" w:rsidP="000F32B8">
      <w:pPr>
        <w:spacing w:after="0" w:line="240" w:lineRule="auto"/>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Deberá de integrarse esta documentación en el anexo 14 de la propuesta técnica (sobre 1).</w:t>
      </w:r>
    </w:p>
    <w:p w:rsidR="000F32B8" w:rsidRPr="000F32B8" w:rsidRDefault="000F32B8" w:rsidP="000F32B8">
      <w:pPr>
        <w:spacing w:after="0" w:line="240" w:lineRule="auto"/>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QUINTA: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SUBCONTRATACION:</w:t>
      </w:r>
    </w:p>
    <w:p w:rsidR="000F32B8" w:rsidRPr="000F32B8" w:rsidRDefault="000F32B8" w:rsidP="000F32B8">
      <w:pPr>
        <w:spacing w:after="0" w:line="240" w:lineRule="auto"/>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 No se podrá subcontratar   ninguna de las  partes de la obra.</w:t>
      </w:r>
    </w:p>
    <w:p w:rsidR="000F32B8" w:rsidRPr="000F32B8" w:rsidRDefault="000F32B8" w:rsidP="000F32B8">
      <w:pPr>
        <w:spacing w:after="0" w:line="240" w:lineRule="auto"/>
        <w:ind w:left="1418"/>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SEXTA: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IDIOMA / MONEDA (Art. 31 fracción VI de la LOP y SREO):</w:t>
      </w:r>
    </w:p>
    <w:p w:rsidR="000F32B8" w:rsidRPr="000F32B8" w:rsidRDefault="000F32B8" w:rsidP="000F32B8">
      <w:pPr>
        <w:spacing w:after="0" w:line="240" w:lineRule="auto"/>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0F32B8" w:rsidRPr="000F32B8" w:rsidRDefault="000F32B8" w:rsidP="000F32B8">
      <w:pPr>
        <w:spacing w:after="0" w:line="240" w:lineRule="auto"/>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SÉPTIMA: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PLAZO DE EJECUCION DE LOS TRABAJOS  (Art. 31 fracción XIII de la LOP y SREO):</w:t>
      </w:r>
    </w:p>
    <w:p w:rsidR="000F32B8" w:rsidRPr="000F32B8" w:rsidRDefault="000F32B8" w:rsidP="000F32B8">
      <w:pPr>
        <w:spacing w:after="0" w:line="240" w:lineRule="auto"/>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0F32B8" w:rsidRPr="000F32B8" w:rsidRDefault="000F32B8" w:rsidP="000F32B8">
      <w:pPr>
        <w:spacing w:after="0" w:line="240" w:lineRule="auto"/>
        <w:ind w:left="851" w:hanging="851"/>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0F32B8" w:rsidRPr="000F32B8" w:rsidTr="00EF19A9">
        <w:tc>
          <w:tcPr>
            <w:tcW w:w="4536" w:type="dxa"/>
            <w:shd w:val="clear" w:color="auto" w:fill="E6E6E6"/>
          </w:tcPr>
          <w:p w:rsidR="000F32B8" w:rsidRPr="000F32B8" w:rsidRDefault="000F32B8" w:rsidP="000F32B8">
            <w:pPr>
              <w:spacing w:after="0" w:line="240" w:lineRule="auto"/>
              <w:jc w:val="center"/>
              <w:rPr>
                <w:rFonts w:ascii="Antique Olive" w:eastAsia="Times New Roman" w:hAnsi="Antique Olive" w:cs="Times New Roman"/>
                <w:b/>
                <w:sz w:val="16"/>
                <w:szCs w:val="16"/>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OBRA/UBICACION</w:t>
            </w:r>
          </w:p>
        </w:tc>
        <w:tc>
          <w:tcPr>
            <w:tcW w:w="1843" w:type="dxa"/>
            <w:shd w:val="clear" w:color="auto" w:fill="E6E6E6"/>
          </w:tcPr>
          <w:p w:rsidR="000F32B8" w:rsidRPr="000F32B8" w:rsidRDefault="000F32B8" w:rsidP="000F32B8">
            <w:pPr>
              <w:spacing w:after="0" w:line="240" w:lineRule="auto"/>
              <w:jc w:val="center"/>
              <w:rPr>
                <w:rFonts w:ascii="Antique Olive" w:eastAsia="Times New Roman" w:hAnsi="Antique Olive" w:cs="Times New Roman"/>
                <w:b/>
                <w:sz w:val="16"/>
                <w:szCs w:val="16"/>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INICIO</w:t>
            </w:r>
          </w:p>
        </w:tc>
        <w:tc>
          <w:tcPr>
            <w:tcW w:w="1843" w:type="dxa"/>
            <w:shd w:val="clear" w:color="auto" w:fill="E6E6E6"/>
          </w:tcPr>
          <w:p w:rsidR="000F32B8" w:rsidRPr="000F32B8" w:rsidRDefault="000F32B8" w:rsidP="000F32B8">
            <w:pPr>
              <w:spacing w:after="0" w:line="240" w:lineRule="auto"/>
              <w:jc w:val="center"/>
              <w:rPr>
                <w:rFonts w:ascii="Antique Olive" w:eastAsia="Times New Roman" w:hAnsi="Antique Olive" w:cs="Times New Roman"/>
                <w:b/>
                <w:sz w:val="16"/>
                <w:szCs w:val="16"/>
                <w:lang w:val="es-ES" w:eastAsia="es-ES"/>
              </w:rPr>
            </w:pPr>
          </w:p>
          <w:p w:rsidR="000F32B8" w:rsidRPr="000F32B8" w:rsidRDefault="000F32B8" w:rsidP="000F32B8">
            <w:pPr>
              <w:spacing w:after="0" w:line="240" w:lineRule="auto"/>
              <w:jc w:val="center"/>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TERMINACION</w:t>
            </w:r>
          </w:p>
        </w:tc>
        <w:tc>
          <w:tcPr>
            <w:tcW w:w="2038" w:type="dxa"/>
            <w:shd w:val="clear" w:color="auto" w:fill="E6E6E6"/>
          </w:tcPr>
          <w:p w:rsidR="000F32B8" w:rsidRPr="000F32B8" w:rsidRDefault="000F32B8" w:rsidP="000F32B8">
            <w:pPr>
              <w:spacing w:after="0" w:line="240" w:lineRule="auto"/>
              <w:jc w:val="center"/>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PLAZO DE EJECUCION EN DIAS NATURALES</w:t>
            </w:r>
          </w:p>
        </w:tc>
      </w:tr>
      <w:tr w:rsidR="000F32B8" w:rsidRPr="000F32B8" w:rsidTr="00EF19A9">
        <w:tc>
          <w:tcPr>
            <w:tcW w:w="4536" w:type="dxa"/>
          </w:tcPr>
          <w:p w:rsidR="000F32B8" w:rsidRPr="000F32B8" w:rsidRDefault="0043638C" w:rsidP="000F32B8">
            <w:pPr>
              <w:spacing w:after="0" w:line="240" w:lineRule="auto"/>
              <w:jc w:val="both"/>
              <w:rPr>
                <w:rFonts w:ascii="Antique Olive" w:eastAsia="Times New Roman" w:hAnsi="Antique Olive" w:cs="Times New Roman"/>
                <w:sz w:val="16"/>
                <w:szCs w:val="16"/>
                <w:lang w:val="es-ES" w:eastAsia="es-ES"/>
              </w:rPr>
            </w:pPr>
            <w:r w:rsidRPr="000F32B8">
              <w:rPr>
                <w:rFonts w:ascii="Antique Olive" w:eastAsia="Times New Roman" w:hAnsi="Antique Olive" w:cs="Times New Roman"/>
                <w:b/>
                <w:noProof/>
                <w:color w:val="3838F0"/>
                <w:sz w:val="16"/>
                <w:szCs w:val="16"/>
                <w:lang w:val="es-ES" w:eastAsia="es-ES"/>
              </w:rPr>
              <w:fldChar w:fldCharType="begin"/>
            </w:r>
            <w:r w:rsidR="000F32B8" w:rsidRPr="000F32B8">
              <w:rPr>
                <w:rFonts w:ascii="Antique Olive" w:eastAsia="Times New Roman" w:hAnsi="Antique Olive" w:cs="Times New Roman"/>
                <w:b/>
                <w:noProof/>
                <w:color w:val="3838F0"/>
                <w:sz w:val="16"/>
                <w:szCs w:val="16"/>
                <w:lang w:val="es-ES" w:eastAsia="es-ES"/>
              </w:rPr>
              <w:instrText xml:space="preserve"> MERGEFIELD ESCUELA1 </w:instrText>
            </w:r>
            <w:r w:rsidRPr="000F32B8">
              <w:rPr>
                <w:rFonts w:ascii="Antique Olive" w:eastAsia="Times New Roman" w:hAnsi="Antique Olive" w:cs="Times New Roman"/>
                <w:b/>
                <w:noProof/>
                <w:color w:val="3838F0"/>
                <w:sz w:val="16"/>
                <w:szCs w:val="16"/>
                <w:lang w:val="es-ES" w:eastAsia="es-ES"/>
              </w:rPr>
              <w:fldChar w:fldCharType="separate"/>
            </w:r>
            <w:r w:rsidR="000F32B8" w:rsidRPr="000F32B8">
              <w:rPr>
                <w:rFonts w:ascii="Antique Olive" w:eastAsia="Times New Roman" w:hAnsi="Antique Olive" w:cs="Times New Roman"/>
                <w:b/>
                <w:noProof/>
                <w:color w:val="3838F0"/>
                <w:sz w:val="16"/>
                <w:szCs w:val="16"/>
                <w:lang w:val="es-ES" w:eastAsia="es-ES"/>
              </w:rPr>
              <w:t>CONSTRUCCION DE DOS ANEXOS Y REPARACIONES GENERALES EN ESCUELA PRIMARIA "MIGUEL HIDALGO"</w:t>
            </w:r>
            <w:r w:rsidRPr="000F32B8">
              <w:rPr>
                <w:rFonts w:ascii="Antique Olive" w:eastAsia="Times New Roman" w:hAnsi="Antique Olive" w:cs="Times New Roman"/>
                <w:b/>
                <w:noProof/>
                <w:color w:val="3838F0"/>
                <w:sz w:val="16"/>
                <w:szCs w:val="16"/>
                <w:lang w:val="es-ES" w:eastAsia="es-ES"/>
              </w:rPr>
              <w:fldChar w:fldCharType="end"/>
            </w:r>
            <w:r w:rsidR="000F32B8" w:rsidRPr="000F32B8">
              <w:rPr>
                <w:rFonts w:ascii="Antique Olive" w:eastAsia="Times New Roman" w:hAnsi="Antique Olive" w:cs="Times New Roman"/>
                <w:sz w:val="16"/>
                <w:szCs w:val="16"/>
                <w:lang w:val="es-ES" w:eastAsia="es-ES"/>
              </w:rPr>
              <w:t xml:space="preserve">, </w:t>
            </w:r>
            <w:r w:rsidRPr="000F32B8">
              <w:rPr>
                <w:rFonts w:ascii="Antique Olive" w:eastAsia="Times New Roman" w:hAnsi="Antique Olive" w:cs="Times New Roman"/>
                <w:b/>
                <w:noProof/>
                <w:color w:val="3838F0"/>
                <w:sz w:val="16"/>
                <w:szCs w:val="16"/>
                <w:lang w:val="es-ES" w:eastAsia="es-ES"/>
              </w:rPr>
              <w:fldChar w:fldCharType="begin"/>
            </w:r>
            <w:r w:rsidR="000F32B8" w:rsidRPr="000F32B8">
              <w:rPr>
                <w:rFonts w:ascii="Antique Olive" w:eastAsia="Times New Roman" w:hAnsi="Antique Olive" w:cs="Times New Roman"/>
                <w:b/>
                <w:noProof/>
                <w:color w:val="3838F0"/>
                <w:sz w:val="16"/>
                <w:szCs w:val="16"/>
                <w:lang w:val="es-ES" w:eastAsia="es-ES"/>
              </w:rPr>
              <w:instrText xml:space="preserve"> MERGEFIELD LOCALIDAD1 </w:instrText>
            </w:r>
            <w:r w:rsidRPr="000F32B8">
              <w:rPr>
                <w:rFonts w:ascii="Antique Olive" w:eastAsia="Times New Roman" w:hAnsi="Antique Olive" w:cs="Times New Roman"/>
                <w:b/>
                <w:noProof/>
                <w:color w:val="3838F0"/>
                <w:sz w:val="16"/>
                <w:szCs w:val="16"/>
                <w:lang w:val="es-ES" w:eastAsia="es-ES"/>
              </w:rPr>
              <w:fldChar w:fldCharType="separate"/>
            </w:r>
            <w:r w:rsidR="000F32B8" w:rsidRPr="000F32B8">
              <w:rPr>
                <w:rFonts w:ascii="Antique Olive" w:eastAsia="Times New Roman" w:hAnsi="Antique Olive" w:cs="Times New Roman"/>
                <w:b/>
                <w:noProof/>
                <w:color w:val="3838F0"/>
                <w:sz w:val="16"/>
                <w:szCs w:val="16"/>
                <w:lang w:val="es-ES" w:eastAsia="es-ES"/>
              </w:rPr>
              <w:t>SANTIAGO XANICA</w:t>
            </w:r>
            <w:r w:rsidRPr="000F32B8">
              <w:rPr>
                <w:rFonts w:ascii="Antique Olive" w:eastAsia="Times New Roman" w:hAnsi="Antique Olive" w:cs="Times New Roman"/>
                <w:b/>
                <w:noProof/>
                <w:color w:val="3838F0"/>
                <w:sz w:val="16"/>
                <w:szCs w:val="16"/>
                <w:lang w:val="es-ES" w:eastAsia="es-ES"/>
              </w:rPr>
              <w:fldChar w:fldCharType="end"/>
            </w:r>
            <w:r w:rsidR="000F32B8" w:rsidRPr="000F32B8">
              <w:rPr>
                <w:rFonts w:ascii="Antique Olive" w:eastAsia="Times New Roman" w:hAnsi="Antique Olive" w:cs="Times New Roman"/>
                <w:b/>
                <w:noProof/>
                <w:color w:val="3838F0"/>
                <w:sz w:val="16"/>
                <w:szCs w:val="16"/>
                <w:lang w:val="es-ES" w:eastAsia="es-ES"/>
              </w:rPr>
              <w:t xml:space="preserve">, </w:t>
            </w:r>
            <w:r w:rsidRPr="000F32B8">
              <w:rPr>
                <w:rFonts w:ascii="Antique Olive" w:eastAsia="Times New Roman" w:hAnsi="Antique Olive" w:cs="Times New Roman"/>
                <w:b/>
                <w:noProof/>
                <w:color w:val="3838F0"/>
                <w:sz w:val="16"/>
                <w:szCs w:val="16"/>
                <w:lang w:val="es-ES" w:eastAsia="es-ES"/>
              </w:rPr>
              <w:fldChar w:fldCharType="begin"/>
            </w:r>
            <w:r w:rsidR="000F32B8" w:rsidRPr="000F32B8">
              <w:rPr>
                <w:rFonts w:ascii="Antique Olive" w:eastAsia="Times New Roman" w:hAnsi="Antique Olive" w:cs="Times New Roman"/>
                <w:b/>
                <w:noProof/>
                <w:color w:val="3838F0"/>
                <w:sz w:val="16"/>
                <w:szCs w:val="16"/>
                <w:lang w:val="es-ES" w:eastAsia="es-ES"/>
              </w:rPr>
              <w:instrText xml:space="preserve"> MERGEFIELD MUNICIPIO1 </w:instrText>
            </w:r>
            <w:r w:rsidRPr="000F32B8">
              <w:rPr>
                <w:rFonts w:ascii="Antique Olive" w:eastAsia="Times New Roman" w:hAnsi="Antique Olive" w:cs="Times New Roman"/>
                <w:b/>
                <w:noProof/>
                <w:color w:val="3838F0"/>
                <w:sz w:val="16"/>
                <w:szCs w:val="16"/>
                <w:lang w:val="es-ES" w:eastAsia="es-ES"/>
              </w:rPr>
              <w:fldChar w:fldCharType="separate"/>
            </w:r>
            <w:r w:rsidR="000F32B8" w:rsidRPr="000F32B8">
              <w:rPr>
                <w:rFonts w:ascii="Antique Olive" w:eastAsia="Times New Roman" w:hAnsi="Antique Olive" w:cs="Times New Roman"/>
                <w:b/>
                <w:noProof/>
                <w:color w:val="3838F0"/>
                <w:sz w:val="16"/>
                <w:szCs w:val="16"/>
                <w:lang w:val="es-ES" w:eastAsia="es-ES"/>
              </w:rPr>
              <w:t>SANTIAGO XANICA</w:t>
            </w:r>
            <w:r w:rsidRPr="000F32B8">
              <w:rPr>
                <w:rFonts w:ascii="Antique Olive" w:eastAsia="Times New Roman" w:hAnsi="Antique Olive" w:cs="Times New Roman"/>
                <w:b/>
                <w:noProof/>
                <w:color w:val="3838F0"/>
                <w:sz w:val="16"/>
                <w:szCs w:val="16"/>
                <w:lang w:val="es-ES" w:eastAsia="es-ES"/>
              </w:rPr>
              <w:fldChar w:fldCharType="end"/>
            </w:r>
            <w:r w:rsidR="000F32B8" w:rsidRPr="000F32B8">
              <w:rPr>
                <w:rFonts w:ascii="Antique Olive" w:eastAsia="Times New Roman" w:hAnsi="Antique Olive" w:cs="Times New Roman"/>
                <w:b/>
                <w:noProof/>
                <w:color w:val="3838F0"/>
                <w:sz w:val="16"/>
                <w:szCs w:val="16"/>
                <w:lang w:val="es-ES" w:eastAsia="es-ES"/>
              </w:rPr>
              <w:t xml:space="preserve">, </w:t>
            </w:r>
            <w:r w:rsidRPr="000F32B8">
              <w:rPr>
                <w:rFonts w:ascii="Antique Olive" w:eastAsia="Times New Roman" w:hAnsi="Antique Olive" w:cs="Times New Roman"/>
                <w:b/>
                <w:noProof/>
                <w:color w:val="3838F0"/>
                <w:sz w:val="16"/>
                <w:szCs w:val="16"/>
                <w:lang w:val="es-ES" w:eastAsia="es-ES"/>
              </w:rPr>
              <w:fldChar w:fldCharType="begin"/>
            </w:r>
            <w:r w:rsidR="000F32B8" w:rsidRPr="000F32B8">
              <w:rPr>
                <w:rFonts w:ascii="Antique Olive" w:eastAsia="Times New Roman" w:hAnsi="Antique Olive" w:cs="Times New Roman"/>
                <w:b/>
                <w:noProof/>
                <w:color w:val="3838F0"/>
                <w:sz w:val="16"/>
                <w:szCs w:val="16"/>
                <w:lang w:val="es-ES" w:eastAsia="es-ES"/>
              </w:rPr>
              <w:instrText xml:space="preserve"> MERGEFIELD DISTRITO1 </w:instrText>
            </w:r>
            <w:r w:rsidRPr="000F32B8">
              <w:rPr>
                <w:rFonts w:ascii="Antique Olive" w:eastAsia="Times New Roman" w:hAnsi="Antique Olive" w:cs="Times New Roman"/>
                <w:b/>
                <w:noProof/>
                <w:color w:val="3838F0"/>
                <w:sz w:val="16"/>
                <w:szCs w:val="16"/>
                <w:lang w:val="es-ES" w:eastAsia="es-ES"/>
              </w:rPr>
              <w:fldChar w:fldCharType="separate"/>
            </w:r>
            <w:r w:rsidR="000F32B8" w:rsidRPr="000F32B8">
              <w:rPr>
                <w:rFonts w:ascii="Antique Olive" w:eastAsia="Times New Roman" w:hAnsi="Antique Olive" w:cs="Times New Roman"/>
                <w:b/>
                <w:noProof/>
                <w:color w:val="3838F0"/>
                <w:sz w:val="16"/>
                <w:szCs w:val="16"/>
                <w:lang w:val="es-ES" w:eastAsia="es-ES"/>
              </w:rPr>
              <w:t>MIAHUATLAN</w:t>
            </w:r>
            <w:r w:rsidRPr="000F32B8">
              <w:rPr>
                <w:rFonts w:ascii="Antique Olive" w:eastAsia="Times New Roman" w:hAnsi="Antique Olive" w:cs="Times New Roman"/>
                <w:b/>
                <w:noProof/>
                <w:color w:val="3838F0"/>
                <w:sz w:val="16"/>
                <w:szCs w:val="16"/>
                <w:lang w:val="es-ES" w:eastAsia="es-ES"/>
              </w:rPr>
              <w:fldChar w:fldCharType="end"/>
            </w:r>
            <w:r w:rsidR="000F32B8" w:rsidRPr="000F32B8">
              <w:rPr>
                <w:rFonts w:ascii="Antique Olive" w:eastAsia="Times New Roman" w:hAnsi="Antique Olive" w:cs="Times New Roman"/>
                <w:b/>
                <w:noProof/>
                <w:color w:val="3838F0"/>
                <w:sz w:val="16"/>
                <w:szCs w:val="16"/>
                <w:lang w:val="es-ES" w:eastAsia="es-ES"/>
              </w:rPr>
              <w:t>, OAX.</w:t>
            </w:r>
          </w:p>
        </w:tc>
        <w:tc>
          <w:tcPr>
            <w:tcW w:w="1843" w:type="dxa"/>
          </w:tcPr>
          <w:p w:rsidR="000F32B8" w:rsidRPr="000F32B8" w:rsidRDefault="0043638C" w:rsidP="000F32B8">
            <w:pPr>
              <w:spacing w:after="0" w:line="240" w:lineRule="auto"/>
              <w:jc w:val="center"/>
              <w:rPr>
                <w:rFonts w:ascii="Antique Olive" w:eastAsia="Times New Roman" w:hAnsi="Antique Olive" w:cs="Times New Roman"/>
                <w:b/>
                <w:noProof/>
                <w:color w:val="3838F0"/>
                <w:sz w:val="16"/>
                <w:szCs w:val="16"/>
                <w:lang w:val="es-ES" w:eastAsia="es-ES"/>
              </w:rPr>
            </w:pPr>
            <w:r w:rsidRPr="000F32B8">
              <w:rPr>
                <w:rFonts w:ascii="Antique Olive" w:eastAsia="Times New Roman" w:hAnsi="Antique Olive" w:cs="Times New Roman"/>
                <w:b/>
                <w:noProof/>
                <w:color w:val="3838F0"/>
                <w:sz w:val="16"/>
                <w:szCs w:val="16"/>
                <w:lang w:val="es-ES" w:eastAsia="es-ES"/>
              </w:rPr>
              <w:fldChar w:fldCharType="begin"/>
            </w:r>
            <w:r w:rsidR="000F32B8" w:rsidRPr="000F32B8">
              <w:rPr>
                <w:rFonts w:ascii="Antique Olive" w:eastAsia="Times New Roman" w:hAnsi="Antique Olive" w:cs="Times New Roman"/>
                <w:b/>
                <w:noProof/>
                <w:color w:val="3838F0"/>
                <w:sz w:val="16"/>
                <w:szCs w:val="16"/>
                <w:lang w:val="es-ES" w:eastAsia="es-ES"/>
              </w:rPr>
              <w:instrText xml:space="preserve"> MERGEFIELD FECHAINICIO1 </w:instrText>
            </w:r>
            <w:r w:rsidRPr="000F32B8">
              <w:rPr>
                <w:rFonts w:ascii="Antique Olive" w:eastAsia="Times New Roman" w:hAnsi="Antique Olive" w:cs="Times New Roman"/>
                <w:b/>
                <w:noProof/>
                <w:color w:val="3838F0"/>
                <w:sz w:val="16"/>
                <w:szCs w:val="16"/>
                <w:lang w:val="es-ES" w:eastAsia="es-ES"/>
              </w:rPr>
              <w:fldChar w:fldCharType="separate"/>
            </w:r>
            <w:r w:rsidR="000F32B8" w:rsidRPr="000F32B8">
              <w:rPr>
                <w:rFonts w:ascii="Antique Olive" w:eastAsia="Times New Roman" w:hAnsi="Antique Olive" w:cs="Times New Roman"/>
                <w:b/>
                <w:noProof/>
                <w:color w:val="3838F0"/>
                <w:sz w:val="16"/>
                <w:szCs w:val="16"/>
                <w:lang w:val="es-ES" w:eastAsia="es-ES"/>
              </w:rPr>
              <w:t>17 DE MARZO DE 2014</w:t>
            </w:r>
            <w:r w:rsidRPr="000F32B8">
              <w:rPr>
                <w:rFonts w:ascii="Antique Olive" w:eastAsia="Times New Roman" w:hAnsi="Antique Olive" w:cs="Times New Roman"/>
                <w:b/>
                <w:noProof/>
                <w:color w:val="3838F0"/>
                <w:sz w:val="16"/>
                <w:szCs w:val="16"/>
                <w:lang w:val="es-ES" w:eastAsia="es-ES"/>
              </w:rPr>
              <w:fldChar w:fldCharType="end"/>
            </w:r>
          </w:p>
        </w:tc>
        <w:tc>
          <w:tcPr>
            <w:tcW w:w="1843" w:type="dxa"/>
          </w:tcPr>
          <w:p w:rsidR="000F32B8" w:rsidRPr="000F32B8" w:rsidRDefault="0043638C" w:rsidP="000F32B8">
            <w:pPr>
              <w:spacing w:after="0" w:line="240" w:lineRule="auto"/>
              <w:jc w:val="center"/>
              <w:rPr>
                <w:rFonts w:ascii="Antique Olive" w:eastAsia="Times New Roman" w:hAnsi="Antique Olive" w:cs="Times New Roman"/>
                <w:b/>
                <w:noProof/>
                <w:color w:val="3838F0"/>
                <w:sz w:val="16"/>
                <w:szCs w:val="16"/>
                <w:lang w:val="es-ES" w:eastAsia="es-ES"/>
              </w:rPr>
            </w:pPr>
            <w:r w:rsidRPr="000F32B8">
              <w:rPr>
                <w:rFonts w:ascii="Antique Olive" w:eastAsia="Times New Roman" w:hAnsi="Antique Olive" w:cs="Times New Roman"/>
                <w:b/>
                <w:noProof/>
                <w:color w:val="3838F0"/>
                <w:sz w:val="16"/>
                <w:szCs w:val="16"/>
                <w:lang w:val="es-ES" w:eastAsia="es-ES"/>
              </w:rPr>
              <w:fldChar w:fldCharType="begin"/>
            </w:r>
            <w:r w:rsidR="000F32B8" w:rsidRPr="000F32B8">
              <w:rPr>
                <w:rFonts w:ascii="Antique Olive" w:eastAsia="Times New Roman" w:hAnsi="Antique Olive" w:cs="Times New Roman"/>
                <w:b/>
                <w:noProof/>
                <w:color w:val="3838F0"/>
                <w:sz w:val="16"/>
                <w:szCs w:val="16"/>
                <w:lang w:val="es-ES" w:eastAsia="es-ES"/>
              </w:rPr>
              <w:instrText xml:space="preserve"> MERGEFIELD FECHATERM1 </w:instrText>
            </w:r>
            <w:r w:rsidRPr="000F32B8">
              <w:rPr>
                <w:rFonts w:ascii="Antique Olive" w:eastAsia="Times New Roman" w:hAnsi="Antique Olive" w:cs="Times New Roman"/>
                <w:b/>
                <w:noProof/>
                <w:color w:val="3838F0"/>
                <w:sz w:val="16"/>
                <w:szCs w:val="16"/>
                <w:lang w:val="es-ES" w:eastAsia="es-ES"/>
              </w:rPr>
              <w:fldChar w:fldCharType="separate"/>
            </w:r>
            <w:r w:rsidR="000F32B8" w:rsidRPr="000F32B8">
              <w:rPr>
                <w:rFonts w:ascii="Antique Olive" w:eastAsia="Times New Roman" w:hAnsi="Antique Olive" w:cs="Times New Roman"/>
                <w:b/>
                <w:noProof/>
                <w:color w:val="3838F0"/>
                <w:sz w:val="16"/>
                <w:szCs w:val="16"/>
                <w:lang w:val="es-ES" w:eastAsia="es-ES"/>
              </w:rPr>
              <w:t>14 DE JULIO DEL 2014</w:t>
            </w:r>
            <w:r w:rsidRPr="000F32B8">
              <w:rPr>
                <w:rFonts w:ascii="Antique Olive" w:eastAsia="Times New Roman" w:hAnsi="Antique Olive" w:cs="Times New Roman"/>
                <w:b/>
                <w:noProof/>
                <w:color w:val="3838F0"/>
                <w:sz w:val="16"/>
                <w:szCs w:val="16"/>
                <w:lang w:val="es-ES" w:eastAsia="es-ES"/>
              </w:rPr>
              <w:fldChar w:fldCharType="end"/>
            </w:r>
          </w:p>
        </w:tc>
        <w:tc>
          <w:tcPr>
            <w:tcW w:w="2038" w:type="dxa"/>
          </w:tcPr>
          <w:p w:rsidR="000F32B8" w:rsidRPr="000F32B8" w:rsidRDefault="0043638C" w:rsidP="000F32B8">
            <w:pPr>
              <w:spacing w:after="0" w:line="240" w:lineRule="auto"/>
              <w:jc w:val="center"/>
              <w:rPr>
                <w:rFonts w:ascii="Antique Olive" w:eastAsia="Times New Roman" w:hAnsi="Antique Olive" w:cs="Times New Roman"/>
                <w:sz w:val="16"/>
                <w:szCs w:val="16"/>
                <w:lang w:val="es-ES" w:eastAsia="es-ES"/>
              </w:rPr>
            </w:pPr>
            <w:r w:rsidRPr="000F32B8">
              <w:rPr>
                <w:rFonts w:ascii="Antique Olive" w:eastAsia="Times New Roman" w:hAnsi="Antique Olive" w:cs="Times New Roman"/>
                <w:b/>
                <w:noProof/>
                <w:color w:val="3838F0"/>
                <w:sz w:val="16"/>
                <w:szCs w:val="16"/>
                <w:lang w:val="es-ES" w:eastAsia="es-ES"/>
              </w:rPr>
              <w:fldChar w:fldCharType="begin"/>
            </w:r>
            <w:r w:rsidR="000F32B8" w:rsidRPr="000F32B8">
              <w:rPr>
                <w:rFonts w:ascii="Antique Olive" w:eastAsia="Times New Roman" w:hAnsi="Antique Olive" w:cs="Times New Roman"/>
                <w:b/>
                <w:noProof/>
                <w:color w:val="3838F0"/>
                <w:sz w:val="16"/>
                <w:szCs w:val="16"/>
                <w:lang w:val="es-ES" w:eastAsia="es-ES"/>
              </w:rPr>
              <w:instrText xml:space="preserve"> MERGEFIELD DNATURALES1 </w:instrText>
            </w:r>
            <w:r w:rsidRPr="000F32B8">
              <w:rPr>
                <w:rFonts w:ascii="Antique Olive" w:eastAsia="Times New Roman" w:hAnsi="Antique Olive" w:cs="Times New Roman"/>
                <w:b/>
                <w:noProof/>
                <w:color w:val="3838F0"/>
                <w:sz w:val="16"/>
                <w:szCs w:val="16"/>
                <w:lang w:val="es-ES" w:eastAsia="es-ES"/>
              </w:rPr>
              <w:fldChar w:fldCharType="separate"/>
            </w:r>
            <w:r w:rsidR="000F32B8" w:rsidRPr="000F32B8">
              <w:rPr>
                <w:rFonts w:ascii="Antique Olive" w:eastAsia="Times New Roman" w:hAnsi="Antique Olive" w:cs="Times New Roman"/>
                <w:b/>
                <w:noProof/>
                <w:color w:val="3838F0"/>
                <w:sz w:val="16"/>
                <w:szCs w:val="16"/>
                <w:lang w:val="es-ES" w:eastAsia="es-ES"/>
              </w:rPr>
              <w:t>120</w:t>
            </w:r>
            <w:r w:rsidRPr="000F32B8">
              <w:rPr>
                <w:rFonts w:ascii="Antique Olive" w:eastAsia="Times New Roman" w:hAnsi="Antique Olive" w:cs="Times New Roman"/>
                <w:b/>
                <w:noProof/>
                <w:color w:val="3838F0"/>
                <w:sz w:val="16"/>
                <w:szCs w:val="16"/>
                <w:lang w:val="es-ES" w:eastAsia="es-ES"/>
              </w:rPr>
              <w:fldChar w:fldCharType="end"/>
            </w:r>
          </w:p>
        </w:tc>
      </w:tr>
    </w:tbl>
    <w:p w:rsidR="000F32B8" w:rsidRPr="000F32B8" w:rsidRDefault="000F32B8" w:rsidP="000F32B8">
      <w:pPr>
        <w:spacing w:after="0" w:line="240" w:lineRule="auto"/>
        <w:ind w:left="1418"/>
        <w:jc w:val="both"/>
        <w:rPr>
          <w:rFonts w:ascii="Times New Roman" w:eastAsia="Times New Roman" w:hAnsi="Times New Roman" w:cs="Times New Roman"/>
          <w:sz w:val="16"/>
          <w:szCs w:val="16"/>
          <w:lang w:val="es-ES_tradnl"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0F32B8" w:rsidRPr="000F32B8" w:rsidRDefault="000F32B8" w:rsidP="000F32B8">
      <w:pPr>
        <w:spacing w:after="0" w:line="240" w:lineRule="auto"/>
        <w:ind w:left="851" w:hanging="851"/>
        <w:jc w:val="both"/>
        <w:rPr>
          <w:rFonts w:ascii="Times New Roman" w:eastAsia="Times New Roman" w:hAnsi="Times New Roman" w:cs="Times New Roman"/>
          <w:sz w:val="16"/>
          <w:szCs w:val="16"/>
          <w:lang w:val="es-ES_tradnl" w:eastAsia="es-ES"/>
        </w:rPr>
      </w:pP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OCTAVA: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PORCENTAJE DE ANTICIPOS  (Art. 31 fracción X de la LOP y SREO) y FIANZAS:</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416"/>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0F32B8" w:rsidRPr="000F32B8" w:rsidRDefault="000F32B8" w:rsidP="000F32B8">
      <w:pPr>
        <w:spacing w:after="0" w:line="240" w:lineRule="auto"/>
        <w:ind w:left="1416"/>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416"/>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b/>
          <w:sz w:val="20"/>
          <w:szCs w:val="20"/>
          <w:lang w:val="es-ES" w:eastAsia="es-ES"/>
        </w:rPr>
        <w:t>Fianza de anticipo</w:t>
      </w:r>
      <w:r w:rsidRPr="000F32B8">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0F32B8" w:rsidRPr="000F32B8" w:rsidRDefault="000F32B8" w:rsidP="000F32B8">
      <w:pPr>
        <w:spacing w:after="0" w:line="240" w:lineRule="auto"/>
        <w:ind w:left="1418"/>
        <w:jc w:val="both"/>
        <w:rPr>
          <w:rFonts w:ascii="Antique Olive" w:eastAsia="Arial Unicode MS" w:hAnsi="Antique Olive" w:cs="Arial Unicode MS"/>
          <w:caps/>
          <w:sz w:val="20"/>
          <w:szCs w:val="20"/>
          <w:lang w:val="es-ES_tradnl" w:eastAsia="es-ES"/>
        </w:rPr>
      </w:pPr>
    </w:p>
    <w:p w:rsidR="000F32B8" w:rsidRPr="000F32B8" w:rsidRDefault="000F32B8" w:rsidP="000F32B8">
      <w:pPr>
        <w:spacing w:after="0" w:line="240" w:lineRule="auto"/>
        <w:ind w:left="1418"/>
        <w:jc w:val="both"/>
        <w:rPr>
          <w:rFonts w:ascii="Antique Olive" w:eastAsia="Arial Unicode MS" w:hAnsi="Antique Olive" w:cs="Arial Unicode MS"/>
          <w:caps/>
          <w:sz w:val="20"/>
          <w:szCs w:val="20"/>
          <w:lang w:val="es-ES_tradnl" w:eastAsia="es-ES"/>
        </w:rPr>
      </w:pPr>
      <w:r w:rsidRPr="000F32B8">
        <w:rPr>
          <w:rFonts w:ascii="Antique Olive" w:eastAsia="Arial Unicode MS" w:hAnsi="Antique Olive" w:cs="Arial Unicode MS"/>
          <w:b/>
          <w:sz w:val="20"/>
          <w:szCs w:val="20"/>
          <w:lang w:val="es-ES_tradnl" w:eastAsia="es-ES"/>
        </w:rPr>
        <w:t>Fianza de cumplimiento</w:t>
      </w:r>
      <w:r w:rsidRPr="000F32B8">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0F32B8" w:rsidRPr="000F32B8" w:rsidRDefault="000F32B8" w:rsidP="000F32B8">
      <w:pPr>
        <w:spacing w:after="0" w:line="240" w:lineRule="auto"/>
        <w:ind w:left="1418"/>
        <w:jc w:val="both"/>
        <w:rPr>
          <w:rFonts w:ascii="Antique Olive" w:eastAsia="Times New Roman" w:hAnsi="Antique Olive" w:cs="Times New Roman"/>
          <w:sz w:val="20"/>
          <w:szCs w:val="20"/>
          <w:lang w:val="es-ES" w:eastAsia="es-ES"/>
        </w:rPr>
      </w:pPr>
    </w:p>
    <w:p w:rsidR="000F32B8" w:rsidRPr="000F32B8" w:rsidRDefault="000F32B8" w:rsidP="000F32B8">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b/>
          <w:sz w:val="20"/>
          <w:szCs w:val="20"/>
          <w:lang w:val="es-ES" w:eastAsia="es-ES"/>
        </w:rPr>
        <w:t xml:space="preserve">Fianza de vicios ocultos: </w:t>
      </w:r>
      <w:r w:rsidRPr="000F32B8">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 </w:t>
      </w:r>
      <w:r w:rsidRPr="000F32B8">
        <w:rPr>
          <w:rFonts w:ascii="Antique Olive" w:eastAsia="Arial Unicode MS" w:hAnsi="Antique Olive" w:cs="Arial Unicode MS"/>
          <w:b/>
          <w:sz w:val="20"/>
          <w:szCs w:val="20"/>
          <w:lang w:val="es-ES" w:eastAsia="es-ES"/>
        </w:rPr>
        <w:t>IOCIFED.</w:t>
      </w: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418"/>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NOVENA: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COSTO Y VENTA DE BASES (Art. 29 fracción I de la LOP y SREO):</w:t>
      </w:r>
    </w:p>
    <w:p w:rsidR="000F32B8" w:rsidRPr="000F32B8" w:rsidRDefault="000F32B8" w:rsidP="000F32B8">
      <w:pPr>
        <w:spacing w:after="0" w:line="240" w:lineRule="auto"/>
        <w:jc w:val="both"/>
        <w:rPr>
          <w:rFonts w:ascii="Times New Roman" w:eastAsia="Times New Roman" w:hAnsi="Times New Roman" w:cs="Times New Roman"/>
          <w:b/>
          <w:szCs w:val="24"/>
          <w:lang w:val="es-ES" w:eastAsia="es-ES"/>
        </w:rPr>
      </w:pPr>
      <w:r w:rsidRPr="000F32B8">
        <w:rPr>
          <w:rFonts w:ascii="Times New Roman" w:eastAsia="Times New Roman" w:hAnsi="Times New Roman" w:cs="Times New Roman"/>
          <w:b/>
          <w:szCs w:val="24"/>
          <w:lang w:val="es-ES" w:eastAsia="es-ES"/>
        </w:rPr>
        <w:tab/>
      </w:r>
      <w:r w:rsidRPr="000F32B8">
        <w:rPr>
          <w:rFonts w:ascii="Times New Roman" w:eastAsia="Times New Roman" w:hAnsi="Times New Roman" w:cs="Times New Roman"/>
          <w:b/>
          <w:szCs w:val="24"/>
          <w:lang w:val="es-ES" w:eastAsia="es-ES"/>
        </w:rPr>
        <w:tab/>
      </w:r>
      <w:r w:rsidRPr="000F32B8">
        <w:rPr>
          <w:rFonts w:ascii="Times New Roman" w:eastAsia="Times New Roman" w:hAnsi="Times New Roman" w:cs="Times New Roman"/>
          <w:b/>
          <w:szCs w:val="24"/>
          <w:lang w:val="es-ES" w:eastAsia="es-ES"/>
        </w:rPr>
        <w:tab/>
      </w:r>
      <w:r w:rsidRPr="000F32B8">
        <w:rPr>
          <w:rFonts w:ascii="Times New Roman" w:eastAsia="Times New Roman" w:hAnsi="Times New Roman" w:cs="Times New Roman"/>
          <w:b/>
          <w:szCs w:val="24"/>
          <w:lang w:val="es-ES" w:eastAsia="es-ES"/>
        </w:rPr>
        <w:tab/>
      </w:r>
    </w:p>
    <w:p w:rsidR="000F32B8" w:rsidRPr="000F32B8" w:rsidRDefault="000F32B8" w:rsidP="000F32B8">
      <w:pPr>
        <w:spacing w:after="0" w:line="240" w:lineRule="auto"/>
        <w:ind w:left="1416"/>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Estas Bases están disponibles para consulta en la página electrónica de compranet </w:t>
      </w:r>
      <w:r w:rsidRPr="000F32B8">
        <w:rPr>
          <w:rFonts w:ascii="Antique Olive" w:eastAsia="Times New Roman" w:hAnsi="Antique Olive" w:cs="Times New Roman"/>
          <w:b/>
          <w:bCs/>
          <w:sz w:val="20"/>
          <w:szCs w:val="20"/>
          <w:u w:val="single"/>
          <w:lang w:val="es-ES" w:eastAsia="es-ES"/>
        </w:rPr>
        <w:t>(</w:t>
      </w:r>
      <w:hyperlink r:id="rId7" w:history="1">
        <w:r w:rsidRPr="000F32B8">
          <w:rPr>
            <w:rFonts w:ascii="Antique Olive" w:eastAsia="Times New Roman" w:hAnsi="Antique Olive" w:cs="Times New Roman"/>
            <w:b/>
            <w:bCs/>
            <w:sz w:val="20"/>
            <w:szCs w:val="20"/>
            <w:u w:val="single"/>
            <w:lang w:val="es-ES" w:eastAsia="es-ES"/>
          </w:rPr>
          <w:t>http://www.compranet.gob.mx</w:t>
        </w:r>
      </w:hyperlink>
      <w:r w:rsidRPr="000F32B8">
        <w:rPr>
          <w:rFonts w:ascii="Antique Olive" w:eastAsia="Times New Roman" w:hAnsi="Antique Olive" w:cs="Times New Roman"/>
          <w:b/>
          <w:bCs/>
          <w:sz w:val="20"/>
          <w:szCs w:val="20"/>
          <w:u w:val="single"/>
          <w:lang w:val="es-ES" w:eastAsia="es-ES"/>
        </w:rPr>
        <w:t>)</w:t>
      </w:r>
      <w:r w:rsidRPr="000F32B8">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0F32B8" w:rsidRPr="000F32B8" w:rsidRDefault="000F32B8" w:rsidP="000F32B8">
      <w:pPr>
        <w:spacing w:after="0" w:line="240" w:lineRule="auto"/>
        <w:ind w:left="1416"/>
        <w:jc w:val="both"/>
        <w:rPr>
          <w:rFonts w:ascii="Times New Roman" w:eastAsia="Times New Roman" w:hAnsi="Times New Roman" w:cs="Times New Roman"/>
          <w:szCs w:val="24"/>
          <w:lang w:val="es-ES" w:eastAsia="es-ES"/>
        </w:rPr>
      </w:pPr>
    </w:p>
    <w:p w:rsidR="000F32B8" w:rsidRPr="000F32B8" w:rsidRDefault="000F32B8" w:rsidP="000F32B8">
      <w:pPr>
        <w:tabs>
          <w:tab w:val="left" w:pos="1778"/>
        </w:tabs>
        <w:spacing w:after="0" w:line="240" w:lineRule="auto"/>
        <w:ind w:left="1778" w:hanging="360"/>
        <w:jc w:val="both"/>
        <w:rPr>
          <w:rFonts w:ascii="Antique Olive" w:eastAsia="Times New Roman" w:hAnsi="Antique Olive" w:cs="Times New Roman"/>
          <w:b/>
          <w:lang w:val="es-ES" w:eastAsia="es-ES"/>
        </w:rPr>
      </w:pPr>
      <w:r w:rsidRPr="000F32B8">
        <w:rPr>
          <w:rFonts w:ascii="Antique Olive" w:eastAsia="Times New Roman" w:hAnsi="Antique Olive" w:cs="Times New Roman"/>
          <w:b/>
          <w:lang w:val="es-ES" w:eastAsia="es-ES"/>
        </w:rPr>
        <w:t>A)  EN LA SECRETARIA DE FINANZAS.</w:t>
      </w:r>
    </w:p>
    <w:p w:rsidR="000F32B8" w:rsidRPr="000F32B8" w:rsidRDefault="000F32B8" w:rsidP="000F32B8">
      <w:pPr>
        <w:spacing w:after="0" w:line="240" w:lineRule="auto"/>
        <w:ind w:left="1416"/>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ind w:left="1416"/>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FECHACONV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19 DE DICIEMBRE DE 2013</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hasta el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FECHALIMITE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29 DE DICIEMBRE DE 2013</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en la dirección electrónica </w:t>
      </w:r>
      <w:hyperlink r:id="rId8" w:history="1">
        <w:r w:rsidRPr="000F32B8">
          <w:rPr>
            <w:rFonts w:ascii="Antique Olive" w:eastAsia="Times New Roman" w:hAnsi="Antique Olive" w:cs="Times New Roman"/>
            <w:bCs/>
            <w:sz w:val="20"/>
            <w:szCs w:val="20"/>
            <w:lang w:val="es-ES" w:eastAsia="es-ES"/>
          </w:rPr>
          <w:t>www.finanzasoaxaca.gob.mx</w:t>
        </w:r>
      </w:hyperlink>
      <w:r w:rsidRPr="000F32B8">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0F32B8" w:rsidRPr="000F32B8" w:rsidRDefault="000F32B8" w:rsidP="000F32B8">
      <w:pPr>
        <w:spacing w:after="0" w:line="240" w:lineRule="auto"/>
        <w:ind w:left="1416"/>
        <w:jc w:val="both"/>
        <w:rPr>
          <w:rFonts w:ascii="Antique Olive" w:eastAsia="Times New Roman" w:hAnsi="Antique Olive" w:cs="Times New Roman"/>
          <w:bCs/>
          <w:sz w:val="20"/>
          <w:szCs w:val="20"/>
          <w:lang w:val="es-ES" w:eastAsia="es-ES"/>
        </w:rPr>
      </w:pPr>
    </w:p>
    <w:p w:rsidR="000F32B8" w:rsidRPr="000F32B8" w:rsidRDefault="000F32B8" w:rsidP="000F32B8">
      <w:pPr>
        <w:numPr>
          <w:ilvl w:val="0"/>
          <w:numId w:val="1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NOMBRE O RAZÓN SOCIAL.</w:t>
      </w:r>
    </w:p>
    <w:p w:rsidR="000F32B8" w:rsidRPr="000F32B8" w:rsidRDefault="000F32B8" w:rsidP="000F32B8">
      <w:pPr>
        <w:numPr>
          <w:ilvl w:val="0"/>
          <w:numId w:val="1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NO. DE REGISTRO FEDERAL DE CONTRIBUYENTES (RFC) DEL LICITANTE INTERESADO.</w:t>
      </w:r>
    </w:p>
    <w:p w:rsidR="000F32B8" w:rsidRPr="000F32B8" w:rsidRDefault="000F32B8" w:rsidP="000F32B8">
      <w:pPr>
        <w:numPr>
          <w:ilvl w:val="0"/>
          <w:numId w:val="1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CONCEPTO A PAGAR:   (BASES DE LICITACIONES DE OBRA PÚBLICA).</w:t>
      </w:r>
    </w:p>
    <w:p w:rsidR="000F32B8" w:rsidRPr="000F32B8" w:rsidRDefault="000F32B8" w:rsidP="000F32B8">
      <w:pPr>
        <w:numPr>
          <w:ilvl w:val="0"/>
          <w:numId w:val="1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IMPORTE:     (IMPORTE DE LAS BASES ($) SEÑALADO EN LA CONVOCATORIA).</w:t>
      </w:r>
    </w:p>
    <w:p w:rsidR="000F32B8" w:rsidRPr="000F32B8" w:rsidRDefault="000F32B8" w:rsidP="000F32B8">
      <w:pPr>
        <w:numPr>
          <w:ilvl w:val="0"/>
          <w:numId w:val="19"/>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0F32B8" w:rsidRPr="000F32B8" w:rsidRDefault="000F32B8" w:rsidP="000F32B8">
      <w:pPr>
        <w:spacing w:after="0" w:line="240" w:lineRule="auto"/>
        <w:ind w:left="1416"/>
        <w:jc w:val="both"/>
        <w:rPr>
          <w:rFonts w:ascii="Times New Roman" w:eastAsia="Times New Roman" w:hAnsi="Times New Roman" w:cs="Times New Roman"/>
          <w:szCs w:val="24"/>
          <w:lang w:val="es-ES" w:eastAsia="es-ES"/>
        </w:rPr>
      </w:pPr>
    </w:p>
    <w:p w:rsidR="000F32B8" w:rsidRPr="000F32B8" w:rsidRDefault="000F32B8" w:rsidP="000F32B8">
      <w:pPr>
        <w:spacing w:after="0" w:line="240" w:lineRule="auto"/>
        <w:ind w:left="1416"/>
        <w:jc w:val="both"/>
        <w:rPr>
          <w:rFonts w:ascii="Antique Olive" w:eastAsia="Times New Roman" w:hAnsi="Antique Olive" w:cs="Times New Roman"/>
          <w:b/>
          <w:bCs/>
          <w:sz w:val="20"/>
          <w:szCs w:val="20"/>
          <w:u w:val="single"/>
          <w:lang w:val="es-ES" w:eastAsia="es-ES"/>
        </w:rPr>
      </w:pPr>
      <w:r w:rsidRPr="000F32B8">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0F32B8">
          <w:rPr>
            <w:rFonts w:ascii="Antique Olive" w:eastAsia="Times New Roman" w:hAnsi="Antique Olive" w:cs="Times New Roman"/>
            <w:b/>
            <w:bCs/>
            <w:sz w:val="20"/>
            <w:szCs w:val="20"/>
            <w:u w:val="single"/>
            <w:lang w:val="es-ES" w:eastAsia="es-ES"/>
          </w:rPr>
          <w:t>www.finanzasoaxaca.gob.mx</w:t>
        </w:r>
      </w:hyperlink>
      <w:r w:rsidRPr="000F32B8">
        <w:rPr>
          <w:rFonts w:ascii="Antique Olive" w:eastAsia="Times New Roman" w:hAnsi="Antique Olive" w:cs="Times New Roman"/>
          <w:b/>
          <w:bCs/>
          <w:sz w:val="20"/>
          <w:szCs w:val="20"/>
          <w:u w:val="single"/>
          <w:lang w:val="es-ES" w:eastAsia="es-ES"/>
        </w:rPr>
        <w:t>.</w:t>
      </w:r>
    </w:p>
    <w:p w:rsidR="000F32B8" w:rsidRPr="000F32B8" w:rsidRDefault="000F32B8" w:rsidP="000F32B8">
      <w:pPr>
        <w:spacing w:after="0" w:line="240" w:lineRule="auto"/>
        <w:ind w:left="1416"/>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416"/>
        <w:jc w:val="both"/>
        <w:rPr>
          <w:rFonts w:ascii="Antique Olive" w:eastAsia="Times New Roman" w:hAnsi="Antique Olive" w:cs="Times New Roman"/>
          <w:b/>
          <w:bCs/>
          <w:lang w:val="es-ES" w:eastAsia="es-ES"/>
        </w:rPr>
      </w:pPr>
      <w:r w:rsidRPr="000F32B8">
        <w:rPr>
          <w:rFonts w:ascii="Antique Olive" w:eastAsia="Times New Roman" w:hAnsi="Antique Olive" w:cs="Times New Roman"/>
          <w:sz w:val="20"/>
          <w:szCs w:val="20"/>
          <w:lang w:val="es-ES" w:eastAsia="es-ES"/>
        </w:rPr>
        <w:t xml:space="preserve">El costo de las Bases es de </w:t>
      </w:r>
      <w:r w:rsidRPr="000F32B8">
        <w:rPr>
          <w:rFonts w:ascii="Antique Olive" w:eastAsia="Times New Roman" w:hAnsi="Antique Olive" w:cs="Times New Roman"/>
          <w:b/>
          <w:sz w:val="20"/>
          <w:szCs w:val="20"/>
          <w:lang w:val="es-ES" w:eastAsia="es-ES"/>
        </w:rPr>
        <w:t>$</w:t>
      </w:r>
      <w:r w:rsidR="0043638C" w:rsidRPr="000F32B8">
        <w:rPr>
          <w:rFonts w:ascii="Antique Olive" w:eastAsia="Times New Roman" w:hAnsi="Antique Olive" w:cs="Times New Roman"/>
          <w:b/>
          <w:sz w:val="20"/>
          <w:szCs w:val="20"/>
          <w:lang w:val="es-ES" w:eastAsia="es-ES"/>
        </w:rPr>
        <w:fldChar w:fldCharType="begin"/>
      </w:r>
      <w:r w:rsidRPr="000F32B8">
        <w:rPr>
          <w:rFonts w:ascii="Antique Olive" w:eastAsia="Times New Roman" w:hAnsi="Antique Olive" w:cs="Times New Roman"/>
          <w:b/>
          <w:sz w:val="20"/>
          <w:szCs w:val="20"/>
          <w:lang w:val="es-ES" w:eastAsia="es-ES"/>
        </w:rPr>
        <w:instrText xml:space="preserve"> MERGEFIELD COSTOBASES </w:instrText>
      </w:r>
      <w:r w:rsidR="0043638C" w:rsidRPr="000F32B8">
        <w:rPr>
          <w:rFonts w:ascii="Antique Olive" w:eastAsia="Times New Roman" w:hAnsi="Antique Olive" w:cs="Times New Roman"/>
          <w:b/>
          <w:sz w:val="20"/>
          <w:szCs w:val="20"/>
          <w:lang w:val="es-ES" w:eastAsia="es-ES"/>
        </w:rPr>
        <w:fldChar w:fldCharType="separate"/>
      </w:r>
      <w:r w:rsidRPr="000F32B8">
        <w:rPr>
          <w:rFonts w:ascii="Antique Olive" w:eastAsia="Times New Roman" w:hAnsi="Antique Olive" w:cs="Times New Roman"/>
          <w:b/>
          <w:noProof/>
          <w:sz w:val="20"/>
          <w:szCs w:val="20"/>
          <w:lang w:val="es-ES" w:eastAsia="es-ES"/>
        </w:rPr>
        <w:t>400</w:t>
      </w:r>
      <w:r w:rsidR="0043638C" w:rsidRPr="000F32B8">
        <w:rPr>
          <w:rFonts w:ascii="Antique Olive" w:eastAsia="Times New Roman" w:hAnsi="Antique Olive" w:cs="Times New Roman"/>
          <w:b/>
          <w:sz w:val="20"/>
          <w:szCs w:val="20"/>
          <w:lang w:val="es-ES" w:eastAsia="es-ES"/>
        </w:rPr>
        <w:fldChar w:fldCharType="end"/>
      </w:r>
      <w:r w:rsidRPr="000F32B8">
        <w:rPr>
          <w:rFonts w:ascii="Antique Olive" w:eastAsia="Times New Roman" w:hAnsi="Antique Olive" w:cs="Times New Roman"/>
          <w:b/>
          <w:sz w:val="20"/>
          <w:szCs w:val="20"/>
          <w:lang w:val="es-ES" w:eastAsia="es-ES"/>
        </w:rPr>
        <w:t xml:space="preserve">.00   </w:t>
      </w: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NOTAS:</w:t>
      </w:r>
    </w:p>
    <w:p w:rsidR="000F32B8" w:rsidRPr="000F32B8" w:rsidRDefault="000F32B8" w:rsidP="000F32B8">
      <w:pPr>
        <w:spacing w:after="0" w:line="240" w:lineRule="auto"/>
        <w:rPr>
          <w:rFonts w:ascii="Century Gothic" w:eastAsia="Times New Roman" w:hAnsi="Century Gothic" w:cs="Times New Roman"/>
          <w:b/>
          <w:sz w:val="16"/>
          <w:szCs w:val="16"/>
          <w:lang w:val="es-ES" w:eastAsia="es-ES"/>
        </w:rPr>
      </w:pPr>
    </w:p>
    <w:p w:rsidR="000F32B8" w:rsidRPr="000F32B8" w:rsidRDefault="000F32B8" w:rsidP="000F32B8">
      <w:pPr>
        <w:spacing w:after="0" w:line="240" w:lineRule="auto"/>
        <w:ind w:left="70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w:t>
      </w:r>
      <w:r w:rsidRPr="000F32B8">
        <w:rPr>
          <w:rFonts w:ascii="Antique Olive" w:eastAsia="Times New Roman" w:hAnsi="Antique Olive" w:cs="Times New Roman"/>
          <w:bCs/>
          <w:sz w:val="20"/>
          <w:szCs w:val="20"/>
          <w:lang w:val="es-ES" w:eastAsia="es-ES"/>
        </w:rPr>
        <w:lastRenderedPageBreak/>
        <w:t>LICITADORA (IOCIFED), SITA EN DR. MANUEL ALVAREZ BRAVO  No.101, COL. REFORMA, OAX; EN LA UNIDAD DE INGENIERIA DE COSTOS, DICHO REGISTRO.</w:t>
      </w:r>
    </w:p>
    <w:p w:rsidR="000F32B8" w:rsidRPr="000F32B8" w:rsidRDefault="000F32B8" w:rsidP="000F32B8">
      <w:pPr>
        <w:spacing w:after="0" w:line="240" w:lineRule="auto"/>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70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0F32B8" w:rsidRPr="000F32B8" w:rsidRDefault="000F32B8" w:rsidP="000F32B8">
      <w:pPr>
        <w:spacing w:after="0" w:line="240" w:lineRule="auto"/>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70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0F32B8" w:rsidRPr="000F32B8" w:rsidRDefault="000F32B8" w:rsidP="000F32B8">
      <w:pPr>
        <w:spacing w:after="0" w:line="240" w:lineRule="auto"/>
        <w:jc w:val="both"/>
        <w:rPr>
          <w:rFonts w:ascii="Times New Roman" w:eastAsia="Times New Roman" w:hAnsi="Times New Roman" w:cs="Times New Roman"/>
          <w:b/>
          <w:bCs/>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DÉCIMA: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SUMINISTROS POR PARTE DEL IOCIFED:</w:t>
      </w:r>
    </w:p>
    <w:p w:rsidR="000F32B8" w:rsidRPr="000F32B8" w:rsidRDefault="000F32B8" w:rsidP="000F32B8">
      <w:pPr>
        <w:spacing w:after="0" w:line="240" w:lineRule="auto"/>
        <w:jc w:val="both"/>
        <w:rPr>
          <w:rFonts w:ascii="Times New Roman" w:eastAsia="Times New Roman" w:hAnsi="Times New Roman" w:cs="Times New Roman"/>
          <w:b/>
          <w:i/>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0F32B8" w:rsidRPr="000F32B8" w:rsidRDefault="000F32B8" w:rsidP="000F32B8">
      <w:pPr>
        <w:spacing w:after="0" w:line="240" w:lineRule="auto"/>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DÉCIMA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 xml:space="preserve">PRIMERA: </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SEÑALIZACIÓN:</w:t>
      </w:r>
    </w:p>
    <w:p w:rsidR="000F32B8" w:rsidRPr="000F32B8" w:rsidRDefault="000F32B8" w:rsidP="000F32B8">
      <w:pPr>
        <w:spacing w:after="0" w:line="240" w:lineRule="auto"/>
        <w:ind w:left="851" w:hanging="851"/>
        <w:jc w:val="both"/>
        <w:rPr>
          <w:rFonts w:ascii="Times New Roman" w:eastAsia="Times New Roman" w:hAnsi="Times New Roman" w:cs="Times New Roman"/>
          <w:sz w:val="26"/>
          <w:szCs w:val="24"/>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DÉCIMA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SEGUNDA: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DOCUMENTACIÓN QUE SE REQUIERE PARA PREPARAR LA PROPOSICIÓN Y      FORMA DE PRESENTACIÓN:</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1.</w:t>
      </w:r>
      <w:r w:rsidRPr="000F32B8">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w:t>
      </w:r>
      <w:r w:rsidRPr="000F32B8">
        <w:rPr>
          <w:rFonts w:ascii="Antique Olive" w:eastAsia="Times New Roman" w:hAnsi="Antique Olive" w:cs="Times New Roman"/>
          <w:bCs/>
          <w:sz w:val="20"/>
          <w:szCs w:val="20"/>
          <w:lang w:val="es-ES" w:eastAsia="es-ES"/>
        </w:rPr>
        <w:lastRenderedPageBreak/>
        <w:t xml:space="preserve">propuesta económica, indicando también el numero de Licitación, fecha y hora de la apertura. </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3.</w:t>
      </w:r>
      <w:r w:rsidRPr="000F32B8">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4.</w:t>
      </w:r>
      <w:r w:rsidRPr="000F32B8">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0F32B8" w:rsidRPr="000F32B8" w:rsidRDefault="000F32B8" w:rsidP="000F32B8">
      <w:pPr>
        <w:spacing w:after="0" w:line="240" w:lineRule="auto"/>
        <w:ind w:left="1843"/>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5.</w:t>
      </w:r>
      <w:r w:rsidRPr="000F32B8">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0F32B8" w:rsidRPr="000F32B8" w:rsidRDefault="000F32B8" w:rsidP="000F32B8">
      <w:pPr>
        <w:spacing w:after="0" w:line="240" w:lineRule="auto"/>
        <w:ind w:left="1843" w:hanging="425"/>
        <w:jc w:val="both"/>
        <w:rPr>
          <w:rFonts w:ascii="Times New Roman" w:eastAsia="Times New Roman" w:hAnsi="Times New Roman" w:cs="Times New Roman"/>
          <w:bCs/>
          <w:sz w:val="16"/>
          <w:szCs w:val="16"/>
          <w:lang w:val="es-ES" w:eastAsia="es-ES"/>
        </w:rPr>
      </w:pPr>
    </w:p>
    <w:p w:rsidR="000F32B8" w:rsidRPr="000F32B8" w:rsidRDefault="000F32B8" w:rsidP="000F32B8">
      <w:pPr>
        <w:tabs>
          <w:tab w:val="left" w:pos="1778"/>
        </w:tabs>
        <w:spacing w:after="0" w:line="240" w:lineRule="auto"/>
        <w:ind w:left="1778" w:hanging="360"/>
        <w:jc w:val="both"/>
        <w:rPr>
          <w:rFonts w:ascii="Antique Olive" w:eastAsia="Times New Roman" w:hAnsi="Antique Olive" w:cs="Times New Roman"/>
          <w:b/>
          <w:lang w:val="es-ES" w:eastAsia="es-ES"/>
        </w:rPr>
      </w:pPr>
      <w:r w:rsidRPr="000F32B8">
        <w:rPr>
          <w:rFonts w:ascii="Antique Olive" w:eastAsia="Times New Roman" w:hAnsi="Antique Olive" w:cs="Times New Roman"/>
          <w:b/>
          <w:lang w:val="es-ES" w:eastAsia="es-ES"/>
        </w:rPr>
        <w:t xml:space="preserve">6.    NOTA IMPORTANTE: </w:t>
      </w:r>
    </w:p>
    <w:p w:rsidR="000F32B8" w:rsidRPr="000F32B8" w:rsidRDefault="000F32B8" w:rsidP="000F32B8">
      <w:pPr>
        <w:spacing w:after="0" w:line="240" w:lineRule="auto"/>
        <w:ind w:left="1843" w:hanging="425"/>
        <w:jc w:val="both"/>
        <w:rPr>
          <w:rFonts w:ascii="Times New Roman" w:eastAsia="Times New Roman" w:hAnsi="Times New Roman" w:cs="Times New Roman"/>
          <w:bCs/>
          <w:sz w:val="16"/>
          <w:szCs w:val="16"/>
          <w:lang w:val="es-ES" w:eastAsia="es-ES"/>
        </w:rPr>
      </w:pPr>
      <w:r w:rsidRPr="000F32B8">
        <w:rPr>
          <w:rFonts w:ascii="Times New Roman" w:eastAsia="Times New Roman" w:hAnsi="Times New Roman" w:cs="Times New Roman"/>
          <w:bCs/>
          <w:szCs w:val="24"/>
          <w:lang w:val="es-ES" w:eastAsia="es-ES"/>
        </w:rPr>
        <w:tab/>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De  conformidad con lo preceptuado en el artículo 56 de la ley estatal de derechos, “</w:t>
      </w:r>
      <w:r w:rsidRPr="000F32B8">
        <w:rPr>
          <w:rFonts w:ascii="Antique Olive" w:eastAsia="Times New Roman" w:hAnsi="Antique Olive" w:cs="Times New Roman"/>
          <w:bCs/>
          <w:caps/>
          <w:sz w:val="20"/>
          <w:szCs w:val="20"/>
          <w:lang w:val="es-ES" w:eastAsia="es-ES"/>
        </w:rPr>
        <w:t>el iocifed</w:t>
      </w:r>
      <w:r w:rsidRPr="000F32B8">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p>
    <w:p w:rsidR="000F32B8" w:rsidRPr="000F32B8" w:rsidRDefault="000F32B8" w:rsidP="000F32B8">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7.</w:t>
      </w:r>
      <w:r w:rsidRPr="000F32B8">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0F32B8" w:rsidRPr="000F32B8" w:rsidRDefault="000F32B8" w:rsidP="000F32B8">
      <w:pPr>
        <w:spacing w:after="0" w:line="240" w:lineRule="auto"/>
        <w:ind w:left="1843" w:hanging="425"/>
        <w:jc w:val="both"/>
        <w:rPr>
          <w:rFonts w:ascii="Times New Roman" w:eastAsia="Times New Roman" w:hAnsi="Times New Roman" w:cs="Times New Roman"/>
          <w:b/>
          <w:sz w:val="16"/>
          <w:szCs w:val="16"/>
          <w:lang w:val="es-ES" w:eastAsia="es-ES"/>
        </w:rPr>
      </w:pPr>
    </w:p>
    <w:p w:rsidR="000F32B8" w:rsidRPr="000F32B8" w:rsidRDefault="000F32B8" w:rsidP="000F32B8">
      <w:pPr>
        <w:tabs>
          <w:tab w:val="left" w:pos="1778"/>
        </w:tabs>
        <w:spacing w:after="0" w:line="240" w:lineRule="auto"/>
        <w:ind w:left="1778" w:hanging="360"/>
        <w:jc w:val="both"/>
        <w:rPr>
          <w:rFonts w:ascii="Antique Olive" w:eastAsia="Times New Roman" w:hAnsi="Antique Olive" w:cs="Times New Roman"/>
          <w:b/>
          <w:lang w:val="es-ES" w:eastAsia="es-ES"/>
        </w:rPr>
      </w:pPr>
      <w:r w:rsidRPr="000F32B8">
        <w:rPr>
          <w:rFonts w:ascii="Antique Olive" w:eastAsia="Times New Roman" w:hAnsi="Antique Olive" w:cs="Times New Roman"/>
          <w:b/>
          <w:lang w:val="es-ES" w:eastAsia="es-ES"/>
        </w:rPr>
        <w:t>8</w:t>
      </w:r>
      <w:r w:rsidRPr="000F32B8">
        <w:rPr>
          <w:rFonts w:ascii="Antique Olive" w:eastAsia="Times New Roman" w:hAnsi="Antique Olive" w:cs="Times New Roman"/>
          <w:b/>
          <w:lang w:val="es-ES" w:eastAsia="es-ES"/>
        </w:rPr>
        <w:tab/>
        <w:t>PROPOSICIÓN TÉCNICA.</w:t>
      </w:r>
    </w:p>
    <w:p w:rsidR="000F32B8" w:rsidRPr="000F32B8" w:rsidRDefault="000F32B8" w:rsidP="000F32B8">
      <w:pPr>
        <w:spacing w:after="0" w:line="240" w:lineRule="auto"/>
        <w:ind w:left="1843"/>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0F32B8" w:rsidRPr="000F32B8" w:rsidRDefault="000F32B8" w:rsidP="000F32B8">
      <w:pPr>
        <w:spacing w:after="0" w:line="240" w:lineRule="auto"/>
        <w:ind w:left="1843"/>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0F32B8">
              <w:rPr>
                <w:rFonts w:ascii="Antique Olive" w:eastAsia="Times New Roman" w:hAnsi="Antique Olive" w:cs="Times New Roman"/>
                <w:b/>
                <w:sz w:val="16"/>
                <w:szCs w:val="16"/>
                <w:lang w:val="es-ES" w:eastAsia="es-ES"/>
              </w:rPr>
              <w:lastRenderedPageBreak/>
              <w:t>ANEXO-1</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DOCUMENTOS DE ACREDITACION DE  LA EMPRESA:</w:t>
            </w:r>
          </w:p>
          <w:p w:rsidR="000F32B8" w:rsidRPr="000F32B8" w:rsidRDefault="000F32B8" w:rsidP="000F32B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ULTIMA DECLARACION FISCAL ANUAL 2012 ANTE SHCP</w:t>
            </w:r>
            <w:r w:rsidRPr="000F32B8">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0F32B8">
              <w:rPr>
                <w:rFonts w:ascii="Antique Olive" w:eastAsia="Times New Roman" w:hAnsi="Antique Olive" w:cs="Times New Roman"/>
                <w:bCs/>
                <w:sz w:val="16"/>
                <w:szCs w:val="16"/>
                <w:lang w:val="es-ES" w:eastAsia="es-ES"/>
              </w:rPr>
              <w:t xml:space="preserve">, QUE ACREDITE EL CAPITAL CONTABLE  MINIMO REQUERIDO DE  </w:t>
            </w:r>
            <w:r w:rsidRPr="000F32B8">
              <w:rPr>
                <w:rFonts w:ascii="Antique Olive" w:eastAsia="Times New Roman" w:hAnsi="Antique Olive" w:cs="Times New Roman"/>
                <w:b/>
                <w:bCs/>
                <w:sz w:val="16"/>
                <w:szCs w:val="16"/>
                <w:lang w:val="es-ES" w:eastAsia="es-ES"/>
              </w:rPr>
              <w:t xml:space="preserve">$ </w:t>
            </w:r>
            <w:r w:rsidR="0043638C" w:rsidRPr="000F32B8">
              <w:rPr>
                <w:rFonts w:ascii="Antique Olive" w:eastAsia="Times New Roman" w:hAnsi="Antique Olive" w:cs="Times New Roman"/>
                <w:b/>
                <w:bCs/>
                <w:color w:val="3838F0"/>
                <w:sz w:val="16"/>
                <w:szCs w:val="16"/>
                <w:lang w:val="es-ES" w:eastAsia="es-ES"/>
              </w:rPr>
              <w:fldChar w:fldCharType="begin"/>
            </w:r>
            <w:r w:rsidRPr="000F32B8">
              <w:rPr>
                <w:rFonts w:ascii="Antique Olive" w:eastAsia="Times New Roman" w:hAnsi="Antique Olive" w:cs="Times New Roman"/>
                <w:b/>
                <w:bCs/>
                <w:color w:val="3838F0"/>
                <w:sz w:val="16"/>
                <w:szCs w:val="16"/>
                <w:lang w:val="es-ES" w:eastAsia="es-ES"/>
              </w:rPr>
              <w:instrText xml:space="preserve"> MERGEFIELD CAPITALCONT </w:instrText>
            </w:r>
            <w:r w:rsidR="0043638C" w:rsidRPr="000F32B8">
              <w:rPr>
                <w:rFonts w:ascii="Antique Olive" w:eastAsia="Times New Roman" w:hAnsi="Antique Olive" w:cs="Times New Roman"/>
                <w:b/>
                <w:bCs/>
                <w:color w:val="3838F0"/>
                <w:sz w:val="16"/>
                <w:szCs w:val="16"/>
                <w:lang w:val="es-ES" w:eastAsia="es-ES"/>
              </w:rPr>
              <w:fldChar w:fldCharType="separate"/>
            </w:r>
            <w:r w:rsidRPr="000F32B8">
              <w:rPr>
                <w:rFonts w:ascii="Antique Olive" w:eastAsia="Times New Roman" w:hAnsi="Antique Olive" w:cs="Times New Roman"/>
                <w:b/>
                <w:bCs/>
                <w:noProof/>
                <w:color w:val="3838F0"/>
                <w:sz w:val="16"/>
                <w:szCs w:val="16"/>
                <w:lang w:val="es-ES" w:eastAsia="es-ES"/>
              </w:rPr>
              <w:t>294000</w:t>
            </w:r>
            <w:r w:rsidR="0043638C" w:rsidRPr="000F32B8">
              <w:rPr>
                <w:rFonts w:ascii="Antique Olive" w:eastAsia="Times New Roman" w:hAnsi="Antique Olive" w:cs="Times New Roman"/>
                <w:b/>
                <w:bCs/>
                <w:color w:val="3838F0"/>
                <w:sz w:val="16"/>
                <w:szCs w:val="16"/>
                <w:lang w:val="es-ES" w:eastAsia="es-ES"/>
              </w:rPr>
              <w:fldChar w:fldCharType="end"/>
            </w:r>
            <w:r w:rsidRPr="000F32B8">
              <w:rPr>
                <w:rFonts w:ascii="Antique Olive" w:eastAsia="Times New Roman" w:hAnsi="Antique Olive" w:cs="Times New Roman"/>
                <w:b/>
                <w:bCs/>
                <w:color w:val="3838F0"/>
                <w:sz w:val="16"/>
                <w:szCs w:val="16"/>
                <w:lang w:val="es-ES" w:eastAsia="es-ES"/>
              </w:rPr>
              <w:t>.</w:t>
            </w:r>
          </w:p>
          <w:p w:rsidR="000F32B8" w:rsidRPr="000F32B8" w:rsidRDefault="000F32B8" w:rsidP="000F32B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IDENTIFICACION OFICIAL (CREDENCIAL DE ELECTOR, PASAPORTE, CARTILLA S.M.N. ó CEDULA PROFESIONAL).</w:t>
            </w:r>
          </w:p>
          <w:p w:rsidR="000F32B8" w:rsidRPr="000F32B8" w:rsidRDefault="000F32B8" w:rsidP="000F32B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 xml:space="preserve">R.F.C.    </w:t>
            </w:r>
          </w:p>
          <w:p w:rsidR="000F32B8" w:rsidRPr="000F32B8" w:rsidRDefault="000F32B8" w:rsidP="000F32B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REGISTRO PATRONAL IMSS.</w:t>
            </w:r>
          </w:p>
          <w:p w:rsidR="000F32B8" w:rsidRPr="000F32B8" w:rsidRDefault="000F32B8" w:rsidP="000F32B8">
            <w:pPr>
              <w:numPr>
                <w:ilvl w:val="0"/>
                <w:numId w:val="16"/>
              </w:numPr>
              <w:spacing w:after="0" w:line="240" w:lineRule="auto"/>
              <w:jc w:val="both"/>
              <w:rPr>
                <w:rFonts w:ascii="Antique Olive" w:eastAsia="Times New Roman" w:hAnsi="Antique Olive" w:cs="Times New Roman"/>
                <w:sz w:val="16"/>
                <w:szCs w:val="16"/>
                <w:lang w:val="es-ES" w:eastAsia="es-ES"/>
              </w:rPr>
            </w:pPr>
            <w:r w:rsidRPr="000F32B8">
              <w:rPr>
                <w:rFonts w:ascii="Antique Olive" w:eastAsia="Times New Roman" w:hAnsi="Antique Olive" w:cs="Times New Roman"/>
                <w:sz w:val="16"/>
                <w:szCs w:val="16"/>
                <w:lang w:val="es-ES_tradnl" w:eastAsia="es-ES"/>
              </w:rPr>
              <w:t>COPIA DEL RECIBO DE PAGO DE LAS BASES.</w:t>
            </w:r>
          </w:p>
          <w:p w:rsidR="000F32B8" w:rsidRPr="000F32B8" w:rsidRDefault="000F32B8" w:rsidP="000F32B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EN SU CASO CONVENIO PRIVADO DE ASOCIACION.</w:t>
            </w:r>
          </w:p>
          <w:p w:rsidR="000F32B8" w:rsidRPr="000F32B8" w:rsidRDefault="000F32B8" w:rsidP="000F32B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0F32B8">
              <w:rPr>
                <w:rFonts w:ascii="Antique Olive" w:eastAsia="Times New Roman" w:hAnsi="Antique Olive" w:cs="Times New Roman"/>
                <w:b/>
                <w:bCs/>
                <w:sz w:val="16"/>
                <w:szCs w:val="16"/>
                <w:lang w:val="es-ES" w:eastAsia="es-ES"/>
              </w:rPr>
              <w:t>DEBERA REQUISITAR Y PRESENTAR  EL FORMATO ANEXO 1.A)</w:t>
            </w:r>
          </w:p>
          <w:p w:rsidR="000F32B8" w:rsidRPr="000F32B8" w:rsidRDefault="000F32B8" w:rsidP="000F32B8">
            <w:pPr>
              <w:spacing w:before="160" w:after="16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0F32B8" w:rsidRPr="000F32B8" w:rsidRDefault="000F32B8" w:rsidP="000F32B8">
            <w:pPr>
              <w:spacing w:before="160" w:after="160" w:line="240" w:lineRule="auto"/>
              <w:jc w:val="both"/>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bCs/>
                <w:sz w:val="16"/>
                <w:szCs w:val="16"/>
                <w:lang w:val="es-ES" w:eastAsia="es-ES"/>
              </w:rPr>
              <w:t xml:space="preserve"> (</w:t>
            </w:r>
            <w:r w:rsidRPr="000F32B8">
              <w:rPr>
                <w:rFonts w:ascii="Antique Olive" w:eastAsia="Times New Roman" w:hAnsi="Antique Olive" w:cs="Times New Roman"/>
                <w:b/>
                <w:sz w:val="16"/>
                <w:szCs w:val="16"/>
                <w:lang w:val="es-ES" w:eastAsia="es-ES"/>
              </w:rPr>
              <w:t>COPIAS SIMPLES LEGIBLES)</w:t>
            </w:r>
          </w:p>
          <w:p w:rsidR="000F32B8" w:rsidRPr="000F32B8" w:rsidRDefault="000F32B8" w:rsidP="000F32B8">
            <w:pPr>
              <w:autoSpaceDE w:val="0"/>
              <w:autoSpaceDN w:val="0"/>
              <w:adjustRightInd w:val="0"/>
              <w:spacing w:after="0" w:line="240" w:lineRule="auto"/>
              <w:jc w:val="both"/>
              <w:rPr>
                <w:rFonts w:ascii="Antique Olive" w:eastAsia="Times New Roman" w:hAnsi="Antique Olive" w:cs="Arial"/>
                <w:sz w:val="16"/>
                <w:szCs w:val="16"/>
                <w:lang w:eastAsia="es-MX"/>
              </w:rPr>
            </w:pPr>
            <w:r w:rsidRPr="000F32B8">
              <w:rPr>
                <w:rFonts w:ascii="Antique Olive" w:eastAsia="Times New Roman" w:hAnsi="Antique Olive" w:cs="Times New Roman"/>
                <w:b/>
                <w:bCs/>
                <w:sz w:val="16"/>
                <w:szCs w:val="16"/>
                <w:lang w:val="es-ES" w:eastAsia="es-ES"/>
              </w:rPr>
              <w:t>EL IOCIFED PARA SU EVALUACION TECNICA VERIFICARA QUE LAS EMPRESAS CUMPLAN</w:t>
            </w:r>
            <w:r w:rsidRPr="000F32B8">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0F32B8" w:rsidRPr="000F32B8" w:rsidRDefault="000F32B8" w:rsidP="000F32B8">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0F32B8" w:rsidRPr="000F32B8" w:rsidRDefault="000F32B8" w:rsidP="000F32B8">
            <w:pPr>
              <w:autoSpaceDE w:val="0"/>
              <w:autoSpaceDN w:val="0"/>
              <w:adjustRightInd w:val="0"/>
              <w:spacing w:after="0" w:line="240" w:lineRule="auto"/>
              <w:jc w:val="both"/>
              <w:rPr>
                <w:rFonts w:ascii="Antique Olive" w:eastAsia="Times New Roman" w:hAnsi="Antique Olive" w:cs="Arial"/>
                <w:sz w:val="16"/>
                <w:szCs w:val="16"/>
                <w:lang w:eastAsia="es-MX"/>
              </w:rPr>
            </w:pPr>
            <w:r w:rsidRPr="000F32B8">
              <w:rPr>
                <w:rFonts w:ascii="Antique Olive" w:eastAsia="Times New Roman" w:hAnsi="Antique Olive" w:cs="Arial"/>
                <w:b/>
                <w:bCs/>
                <w:sz w:val="16"/>
                <w:szCs w:val="16"/>
                <w:lang w:eastAsia="es-MX"/>
              </w:rPr>
              <w:t xml:space="preserve">a) </w:t>
            </w:r>
            <w:r w:rsidRPr="000F32B8">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0F32B8" w:rsidRPr="000F32B8" w:rsidRDefault="000F32B8" w:rsidP="000F32B8">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0F32B8" w:rsidRPr="000F32B8" w:rsidRDefault="000F32B8" w:rsidP="000F32B8">
            <w:pPr>
              <w:autoSpaceDE w:val="0"/>
              <w:autoSpaceDN w:val="0"/>
              <w:adjustRightInd w:val="0"/>
              <w:spacing w:after="0" w:line="240" w:lineRule="auto"/>
              <w:jc w:val="both"/>
              <w:rPr>
                <w:rFonts w:ascii="Antique Olive" w:eastAsia="Times New Roman" w:hAnsi="Antique Olive" w:cs="Arial"/>
                <w:sz w:val="16"/>
                <w:szCs w:val="16"/>
                <w:lang w:eastAsia="es-MX"/>
              </w:rPr>
            </w:pPr>
            <w:r w:rsidRPr="000F32B8">
              <w:rPr>
                <w:rFonts w:ascii="Antique Olive" w:eastAsia="Times New Roman" w:hAnsi="Antique Olive" w:cs="Arial"/>
                <w:b/>
                <w:bCs/>
                <w:sz w:val="16"/>
                <w:szCs w:val="16"/>
                <w:lang w:eastAsia="es-MX"/>
              </w:rPr>
              <w:t xml:space="preserve">b) </w:t>
            </w:r>
            <w:r w:rsidRPr="000F32B8">
              <w:rPr>
                <w:rFonts w:ascii="Antique Olive" w:eastAsia="Times New Roman" w:hAnsi="Antique Olive" w:cs="Arial"/>
                <w:sz w:val="16"/>
                <w:szCs w:val="16"/>
                <w:lang w:eastAsia="es-MX"/>
              </w:rPr>
              <w:t>Que el licitante tenga capacidad para pagar sus obligaciones, y</w:t>
            </w:r>
          </w:p>
          <w:p w:rsidR="000F32B8" w:rsidRPr="000F32B8" w:rsidRDefault="000F32B8" w:rsidP="000F32B8">
            <w:pPr>
              <w:spacing w:before="160" w:after="160" w:line="240" w:lineRule="auto"/>
              <w:jc w:val="both"/>
              <w:rPr>
                <w:rFonts w:ascii="Antique Olive" w:eastAsia="Times New Roman" w:hAnsi="Antique Olive" w:cs="Arial"/>
                <w:sz w:val="16"/>
                <w:szCs w:val="16"/>
                <w:lang w:eastAsia="es-MX"/>
              </w:rPr>
            </w:pPr>
            <w:r w:rsidRPr="000F32B8">
              <w:rPr>
                <w:rFonts w:ascii="Antique Olive" w:eastAsia="Times New Roman" w:hAnsi="Antique Olive" w:cs="Arial"/>
                <w:b/>
                <w:bCs/>
                <w:sz w:val="16"/>
                <w:szCs w:val="16"/>
                <w:lang w:eastAsia="es-MX"/>
              </w:rPr>
              <w:t xml:space="preserve">c) </w:t>
            </w:r>
            <w:r w:rsidRPr="000F32B8">
              <w:rPr>
                <w:rFonts w:ascii="Antique Olive" w:eastAsia="Times New Roman" w:hAnsi="Antique Olive" w:cs="Arial"/>
                <w:sz w:val="16"/>
                <w:szCs w:val="16"/>
                <w:lang w:eastAsia="es-MX"/>
              </w:rPr>
              <w:t>El grado en que el licitante depende del endeudamiento y la rentabilidad de la empresa.</w:t>
            </w:r>
          </w:p>
          <w:p w:rsidR="000F32B8" w:rsidRPr="000F32B8" w:rsidRDefault="000F32B8" w:rsidP="000F32B8">
            <w:pPr>
              <w:spacing w:before="160" w:after="16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0F32B8" w:rsidRPr="000F32B8" w:rsidRDefault="000F32B8" w:rsidP="000F32B8">
            <w:pPr>
              <w:spacing w:before="160" w:after="16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0F32B8">
              <w:rPr>
                <w:rFonts w:ascii="Antique Olive" w:eastAsia="Times New Roman" w:hAnsi="Antique Olive" w:cs="Times New Roman"/>
                <w:b/>
                <w:bCs/>
                <w:sz w:val="16"/>
                <w:szCs w:val="16"/>
                <w:lang w:val="es-ES" w:eastAsia="es-ES"/>
              </w:rPr>
              <w:t>.</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ANEXO-2</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 xml:space="preserve">LICENCIA VIGENTE DEL DIRECTOR RESPONSABLE DE OBRA DEL ESTADO DE OAXACA EN </w:t>
            </w:r>
            <w:r w:rsidRPr="000F32B8">
              <w:rPr>
                <w:rFonts w:ascii="Antique Olive" w:eastAsia="Times New Roman" w:hAnsi="Antique Olive" w:cs="Times New Roman"/>
                <w:b/>
                <w:bCs/>
                <w:sz w:val="16"/>
                <w:szCs w:val="16"/>
                <w:lang w:val="es-ES" w:eastAsia="es-ES"/>
              </w:rPr>
              <w:t>CLASIFICACION “A”</w:t>
            </w:r>
            <w:r w:rsidRPr="000F32B8">
              <w:rPr>
                <w:rFonts w:ascii="Antique Olive" w:eastAsia="Times New Roman" w:hAnsi="Antique Olive" w:cs="Times New Roman"/>
                <w:bCs/>
                <w:sz w:val="16"/>
                <w:szCs w:val="16"/>
                <w:lang w:val="es-ES" w:eastAsia="es-ES"/>
              </w:rPr>
              <w:t xml:space="preserve">  (**Copia Simple) CON LA LEYENDA DEL No. DE LICITACIÓN Y NOMBRE  DE LAS OBRAS.</w:t>
            </w:r>
          </w:p>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eastAsia="es-ES"/>
              </w:rPr>
            </w:pPr>
            <w:r w:rsidRPr="000F32B8">
              <w:rPr>
                <w:rFonts w:ascii="Antique Olive" w:eastAsia="Times New Roman" w:hAnsi="Antique Olive" w:cs="Times New Roman"/>
                <w:b/>
                <w:sz w:val="16"/>
                <w:szCs w:val="16"/>
                <w:lang w:eastAsia="es-ES"/>
              </w:rPr>
              <w:lastRenderedPageBreak/>
              <w:t>ANEXO-3</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eastAsia="es-ES"/>
              </w:rPr>
            </w:pPr>
            <w:r w:rsidRPr="000F32B8">
              <w:rPr>
                <w:rFonts w:ascii="Antique Olive" w:eastAsia="Times New Roman" w:hAnsi="Antique Olive" w:cs="Times New Roman"/>
                <w:bCs/>
                <w:sz w:val="16"/>
                <w:szCs w:val="16"/>
                <w:lang w:eastAsia="es-ES"/>
              </w:rPr>
              <w:t xml:space="preserve">BASES DE  LICITACION. </w:t>
            </w:r>
          </w:p>
          <w:p w:rsidR="000F32B8" w:rsidRPr="000F32B8" w:rsidRDefault="000F32B8" w:rsidP="000F32B8">
            <w:pPr>
              <w:spacing w:before="160" w:after="160" w:line="240" w:lineRule="auto"/>
              <w:jc w:val="both"/>
              <w:rPr>
                <w:rFonts w:ascii="Antique Olive" w:eastAsia="Times New Roman" w:hAnsi="Antique Olive" w:cs="Times New Roman"/>
                <w:b/>
                <w:bCs/>
                <w:sz w:val="16"/>
                <w:szCs w:val="16"/>
                <w:lang w:eastAsia="es-ES"/>
              </w:rPr>
            </w:pPr>
            <w:r w:rsidRPr="000F32B8">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eastAsia="es-ES"/>
              </w:rPr>
            </w:pPr>
            <w:r w:rsidRPr="000F32B8">
              <w:rPr>
                <w:rFonts w:ascii="Antique Olive" w:eastAsia="Times New Roman" w:hAnsi="Antique Olive" w:cs="Times New Roman"/>
                <w:b/>
                <w:sz w:val="16"/>
                <w:szCs w:val="16"/>
                <w:lang w:eastAsia="es-ES"/>
              </w:rPr>
              <w:t>ANEXO-4</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MODELO DE CONTRATO.</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ANEXO-5</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CONSIDERACIONES  GENERALES.</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ANEXO-6</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ACTAS Y CIRCULARES DE JUNTAS ACLARATORIAS Y CONSTANCIAS DE VISITA DE OBRA (COPIAS)</w:t>
            </w:r>
          </w:p>
        </w:tc>
      </w:tr>
      <w:tr w:rsidR="000F32B8" w:rsidRPr="000F32B8" w:rsidTr="00EF19A9">
        <w:trPr>
          <w:cantSplit/>
          <w:trHeight w:val="358"/>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ANEXO-7</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ANEXO-8</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DATOS BÁSICOS DE COSTOS DE MATERIALES. (</w:t>
            </w:r>
            <w:r w:rsidRPr="000F32B8">
              <w:rPr>
                <w:rFonts w:ascii="Antique Olive" w:eastAsia="Times New Roman" w:hAnsi="Antique Olive" w:cs="Times New Roman"/>
                <w:bCs/>
                <w:sz w:val="16"/>
                <w:szCs w:val="16"/>
                <w:u w:val="single"/>
                <w:lang w:val="es-ES" w:eastAsia="es-ES"/>
              </w:rPr>
              <w:t>NO-EXPLOSIÓN DE INSUMOS</w:t>
            </w:r>
            <w:r w:rsidRPr="000F32B8">
              <w:rPr>
                <w:rFonts w:ascii="Antique Olive" w:eastAsia="Times New Roman" w:hAnsi="Antique Olive" w:cs="Times New Roman"/>
                <w:bCs/>
                <w:sz w:val="16"/>
                <w:szCs w:val="16"/>
                <w:lang w:val="es-ES" w:eastAsia="es-ES"/>
              </w:rPr>
              <w:t>)</w:t>
            </w:r>
          </w:p>
          <w:p w:rsidR="000F32B8" w:rsidRPr="000F32B8" w:rsidRDefault="000F32B8" w:rsidP="000F32B8">
            <w:pPr>
              <w:spacing w:before="160" w:after="16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ANEXO-9</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DATOS BÁSICOS DEL COSTO DE LA MAQUINARIA Y EQUIPO DE CONSTRUCCIÓN.</w:t>
            </w:r>
          </w:p>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ANEXO-10</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DATOS BÁSICOS DE COSTOS DE LA MANO DE OBRA.</w:t>
            </w:r>
          </w:p>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ANEXO-11</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ANEXO-12</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ANEXO-13</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MANIFESTACIÓN POR ESCRITO QUE NO  SUBCONTRATARÁ, NI EL TOTAL,  NI PARTES DE LA OBRA.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ANEXO-14</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0F32B8" w:rsidRPr="000F32B8" w:rsidTr="00EF19A9">
        <w:trPr>
          <w:cantSplit/>
          <w:trHeight w:val="805"/>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lastRenderedPageBreak/>
              <w:t>ANEXO-15</w:t>
            </w:r>
          </w:p>
        </w:tc>
        <w:tc>
          <w:tcPr>
            <w:tcW w:w="9618" w:type="dxa"/>
          </w:tcPr>
          <w:p w:rsidR="000F32B8" w:rsidRPr="000F32B8" w:rsidRDefault="000F32B8" w:rsidP="000F32B8">
            <w:pPr>
              <w:spacing w:before="80" w:after="8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ANEXO-16</w:t>
            </w:r>
          </w:p>
        </w:tc>
        <w:tc>
          <w:tcPr>
            <w:tcW w:w="9618" w:type="dxa"/>
          </w:tcPr>
          <w:p w:rsidR="000F32B8" w:rsidRPr="000F32B8" w:rsidRDefault="000F32B8" w:rsidP="000F32B8">
            <w:pPr>
              <w:spacing w:before="80" w:after="8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ANEXO-17</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ANEXO-18</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ANEXO-19</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DECLARACION DE INTEGRIDAD DE LOS LICITANTES.</w:t>
            </w:r>
          </w:p>
        </w:tc>
      </w:tr>
    </w:tbl>
    <w:p w:rsidR="000F32B8" w:rsidRPr="000F32B8" w:rsidRDefault="000F32B8" w:rsidP="000F32B8">
      <w:pPr>
        <w:spacing w:after="0" w:line="240" w:lineRule="auto"/>
        <w:jc w:val="both"/>
        <w:rPr>
          <w:rFonts w:ascii="Antique Olive" w:eastAsia="Times New Roman" w:hAnsi="Antique Olive" w:cs="Times New Roman"/>
          <w:sz w:val="16"/>
          <w:szCs w:val="16"/>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
          <w:szCs w:val="24"/>
          <w:lang w:val="es-ES" w:eastAsia="es-ES"/>
        </w:rPr>
      </w:pPr>
      <w:r w:rsidRPr="000F32B8">
        <w:rPr>
          <w:rFonts w:ascii="Antique Olive" w:eastAsia="Times New Roman" w:hAnsi="Antique Olive" w:cs="Times New Roman"/>
          <w:b/>
          <w:szCs w:val="24"/>
          <w:lang w:val="es-ES" w:eastAsia="es-ES"/>
        </w:rPr>
        <w:t>9.</w:t>
      </w:r>
      <w:r w:rsidRPr="000F32B8">
        <w:rPr>
          <w:rFonts w:ascii="Antique Olive" w:eastAsia="Times New Roman" w:hAnsi="Antique Olive" w:cs="Times New Roman"/>
          <w:b/>
          <w:szCs w:val="24"/>
          <w:lang w:val="es-ES" w:eastAsia="es-ES"/>
        </w:rPr>
        <w:tab/>
      </w:r>
      <w:r w:rsidRPr="000F32B8">
        <w:rPr>
          <w:rFonts w:ascii="Antique Olive" w:eastAsia="Times New Roman" w:hAnsi="Antique Olive" w:cs="Times New Roman"/>
          <w:szCs w:val="24"/>
          <w:lang w:val="es-ES" w:eastAsia="es-ES"/>
        </w:rPr>
        <w:t>PROPOSICIÓN ECONÓMICA.</w:t>
      </w:r>
    </w:p>
    <w:p w:rsidR="000F32B8" w:rsidRPr="000F32B8" w:rsidRDefault="000F32B8" w:rsidP="000F32B8">
      <w:pPr>
        <w:spacing w:after="0" w:line="240" w:lineRule="auto"/>
        <w:ind w:left="1843"/>
        <w:jc w:val="both"/>
        <w:rPr>
          <w:rFonts w:ascii="Antique Olive" w:eastAsia="Times New Roman" w:hAnsi="Antique Olive" w:cs="Times New Roman"/>
          <w:b/>
          <w:sz w:val="16"/>
          <w:szCs w:val="16"/>
          <w:lang w:val="es-ES" w:eastAsia="es-ES"/>
        </w:rPr>
      </w:pPr>
    </w:p>
    <w:p w:rsidR="000F32B8" w:rsidRPr="000F32B8" w:rsidRDefault="000F32B8" w:rsidP="000F32B8">
      <w:pPr>
        <w:spacing w:after="0" w:line="240" w:lineRule="auto"/>
        <w:ind w:left="1843"/>
        <w:jc w:val="both"/>
        <w:rPr>
          <w:rFonts w:ascii="Antique Olive" w:eastAsia="Times New Roman" w:hAnsi="Antique Olive" w:cs="Times New Roman"/>
          <w:b/>
          <w:sz w:val="16"/>
          <w:szCs w:val="24"/>
          <w:lang w:val="es-ES" w:eastAsia="es-ES"/>
        </w:rPr>
      </w:pPr>
      <w:r w:rsidRPr="000F32B8">
        <w:rPr>
          <w:rFonts w:ascii="Antique Olive" w:eastAsia="Times New Roman" w:hAnsi="Antique Olive" w:cs="Times New Roman"/>
          <w:bCs/>
          <w:szCs w:val="24"/>
          <w:lang w:val="es-ES" w:eastAsia="es-ES"/>
        </w:rPr>
        <w:t>El segundo sobre identificado con el</w:t>
      </w:r>
      <w:r w:rsidRPr="000F32B8">
        <w:rPr>
          <w:rFonts w:ascii="Antique Olive" w:eastAsia="Times New Roman" w:hAnsi="Antique Olive" w:cs="Times New Roman"/>
          <w:b/>
          <w:bCs/>
          <w:szCs w:val="24"/>
          <w:u w:val="single"/>
          <w:lang w:val="es-ES" w:eastAsia="es-ES"/>
        </w:rPr>
        <w:t>No. 2, PROPOSICIÓN ECONÓMICA</w:t>
      </w:r>
      <w:r w:rsidRPr="000F32B8">
        <w:rPr>
          <w:rFonts w:ascii="Antique Olive" w:eastAsia="Times New Roman" w:hAnsi="Antique Olive" w:cs="Times New Roman"/>
          <w:b/>
          <w:szCs w:val="24"/>
          <w:lang w:val="es-ES" w:eastAsia="es-ES"/>
        </w:rPr>
        <w:t xml:space="preserve">, </w:t>
      </w:r>
      <w:r w:rsidRPr="000F32B8">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0F32B8" w:rsidRPr="000F32B8" w:rsidTr="00EF19A9">
        <w:trPr>
          <w:cantSplit/>
        </w:trPr>
        <w:tc>
          <w:tcPr>
            <w:tcW w:w="1135" w:type="dxa"/>
          </w:tcPr>
          <w:p w:rsidR="000F32B8" w:rsidRPr="000F32B8" w:rsidRDefault="000F32B8" w:rsidP="000F32B8">
            <w:pPr>
              <w:keepNext/>
              <w:spacing w:before="120" w:after="120" w:line="240" w:lineRule="auto"/>
              <w:outlineLvl w:val="0"/>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w:t>
            </w:r>
          </w:p>
        </w:tc>
        <w:tc>
          <w:tcPr>
            <w:tcW w:w="9618" w:type="dxa"/>
          </w:tcPr>
          <w:p w:rsidR="000F32B8" w:rsidRPr="000F32B8" w:rsidRDefault="000F32B8" w:rsidP="000F32B8">
            <w:pPr>
              <w:spacing w:before="120" w:after="12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0F32B8" w:rsidRPr="000F32B8" w:rsidRDefault="000F32B8" w:rsidP="000F32B8">
            <w:pPr>
              <w:spacing w:before="120" w:after="12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SOLO SE PRESENTARA UNA CARTA COMPROMISO POR LA LICITACION, NO POR OBRA.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ANEXO-2</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0F32B8">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ANEXO-3</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sz w:val="16"/>
                <w:szCs w:val="16"/>
                <w:lang w:val="es-ES" w:eastAsia="es-ES"/>
              </w:rPr>
            </w:pPr>
            <w:r w:rsidRPr="000F32B8">
              <w:rPr>
                <w:rFonts w:ascii="Antique Olive" w:eastAsia="Times New Roman" w:hAnsi="Antique Olive" w:cs="Times New Roman"/>
                <w:bCs/>
                <w:sz w:val="16"/>
                <w:szCs w:val="16"/>
                <w:lang w:val="es-ES" w:eastAsia="es-ES"/>
              </w:rPr>
              <w:t xml:space="preserve">DISCO COMPACTO  </w:t>
            </w:r>
            <w:r w:rsidRPr="000F32B8">
              <w:rPr>
                <w:rFonts w:ascii="Antique Olive" w:eastAsia="Times New Roman" w:hAnsi="Antique Olive" w:cs="Times New Roman"/>
                <w:sz w:val="16"/>
                <w:szCs w:val="16"/>
                <w:lang w:val="es-ES" w:eastAsia="es-ES"/>
              </w:rPr>
              <w:t>DE</w:t>
            </w:r>
            <w:r w:rsidRPr="000F32B8">
              <w:rPr>
                <w:rFonts w:ascii="Antique Olive" w:eastAsia="Times New Roman" w:hAnsi="Antique Olive" w:cs="Times New Roman"/>
                <w:bCs/>
                <w:sz w:val="16"/>
                <w:szCs w:val="16"/>
                <w:lang w:val="es-ES" w:eastAsia="es-ES"/>
              </w:rPr>
              <w:t xml:space="preserve">L “FORMATO DE LLENADO”  </w:t>
            </w:r>
            <w:r w:rsidRPr="000F32B8">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
                <w:bCs/>
                <w:sz w:val="16"/>
                <w:szCs w:val="16"/>
                <w:lang w:val="es-ES" w:eastAsia="es-ES"/>
              </w:rPr>
              <w:t>NOTAS:</w:t>
            </w:r>
          </w:p>
          <w:p w:rsidR="000F32B8" w:rsidRPr="000F32B8" w:rsidRDefault="000F32B8" w:rsidP="000F32B8">
            <w:pPr>
              <w:spacing w:before="160" w:after="16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0F32B8" w:rsidRPr="000F32B8" w:rsidRDefault="000F32B8" w:rsidP="000F32B8">
            <w:pPr>
              <w:spacing w:before="160" w:after="16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ANEXO-4</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lastRenderedPageBreak/>
              <w:t>ANEXO-5</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ANÁLISIS DEL FACTOR DEL SALARIO REAL (</w:t>
            </w:r>
            <w:r w:rsidRPr="000F32B8">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0F32B8">
              <w:rPr>
                <w:rFonts w:ascii="Antique Olive" w:eastAsia="Times New Roman" w:hAnsi="Antique Olive" w:cs="Times New Roman"/>
                <w:bCs/>
                <w:sz w:val="16"/>
                <w:szCs w:val="16"/>
                <w:lang w:val="es-ES" w:eastAsia="es-ES"/>
              </w:rPr>
              <w:t>).</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ANEXO-6</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ANEXO-7</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0F32B8" w:rsidRPr="000F32B8" w:rsidTr="00EF19A9">
        <w:trPr>
          <w:cantSplit/>
        </w:trPr>
        <w:tc>
          <w:tcPr>
            <w:tcW w:w="1135" w:type="dxa"/>
          </w:tcPr>
          <w:p w:rsidR="000F32B8" w:rsidRPr="000F32B8" w:rsidRDefault="000F32B8" w:rsidP="000F32B8">
            <w:pPr>
              <w:keepNext/>
              <w:spacing w:before="160" w:after="160" w:line="240" w:lineRule="auto"/>
              <w:outlineLvl w:val="3"/>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ANEXO-8</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ANEXO-9</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ANEXO-10</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ANEXO-11</w:t>
            </w:r>
          </w:p>
        </w:tc>
        <w:tc>
          <w:tcPr>
            <w:tcW w:w="9618" w:type="dxa"/>
          </w:tcPr>
          <w:p w:rsidR="000F32B8" w:rsidRPr="000F32B8" w:rsidRDefault="000F32B8" w:rsidP="000F32B8">
            <w:pPr>
              <w:spacing w:before="80" w:after="8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0F32B8" w:rsidRPr="000F32B8" w:rsidRDefault="000F32B8" w:rsidP="000F32B8">
            <w:pPr>
              <w:spacing w:before="80" w:after="8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0F32B8" w:rsidRPr="000F32B8" w:rsidRDefault="000F32B8" w:rsidP="000F32B8">
            <w:pPr>
              <w:spacing w:before="80" w:after="8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0F32B8" w:rsidRPr="000F32B8" w:rsidRDefault="000F32B8" w:rsidP="000F32B8">
            <w:pPr>
              <w:spacing w:before="80" w:after="8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ANEXO-12</w:t>
            </w:r>
          </w:p>
        </w:tc>
        <w:tc>
          <w:tcPr>
            <w:tcW w:w="9618" w:type="dxa"/>
          </w:tcPr>
          <w:p w:rsidR="000F32B8" w:rsidRPr="000F32B8" w:rsidRDefault="000F32B8" w:rsidP="000F32B8">
            <w:pPr>
              <w:spacing w:before="80" w:after="8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0F32B8" w:rsidRPr="000F32B8" w:rsidRDefault="000F32B8" w:rsidP="000F32B8">
            <w:pPr>
              <w:spacing w:before="80" w:after="80" w:line="240" w:lineRule="auto"/>
              <w:jc w:val="both"/>
              <w:rPr>
                <w:rFonts w:ascii="Antique Olive" w:eastAsia="Times New Roman" w:hAnsi="Antique Olive" w:cs="Times New Roman"/>
                <w:b/>
                <w:bCs/>
                <w:sz w:val="16"/>
                <w:szCs w:val="16"/>
                <w:lang w:val="es-ES" w:eastAsia="es-ES"/>
              </w:rPr>
            </w:pPr>
            <w:r w:rsidRPr="000F32B8">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0F32B8" w:rsidRPr="000F32B8" w:rsidRDefault="000F32B8" w:rsidP="000F32B8">
            <w:pPr>
              <w:spacing w:before="80" w:after="8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0F32B8" w:rsidRPr="000F32B8" w:rsidRDefault="000F32B8" w:rsidP="000F32B8">
            <w:pPr>
              <w:spacing w:before="80" w:after="8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ANEXO-13</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16"/>
                <w:szCs w:val="16"/>
                <w:lang w:val="es-ES" w:eastAsia="es-ES"/>
              </w:rPr>
              <w:t>RESUMEN DEL IMPORTE POR PARTIDAS DE LA PROPOSICIÓN.</w:t>
            </w:r>
          </w:p>
        </w:tc>
      </w:tr>
      <w:tr w:rsidR="000F32B8" w:rsidRPr="000F32B8" w:rsidTr="00EF19A9">
        <w:trPr>
          <w:cantSplit/>
        </w:trPr>
        <w:tc>
          <w:tcPr>
            <w:tcW w:w="1135" w:type="dxa"/>
          </w:tcPr>
          <w:p w:rsidR="000F32B8" w:rsidRPr="000F32B8" w:rsidRDefault="000F32B8" w:rsidP="000F32B8">
            <w:pPr>
              <w:spacing w:before="160" w:after="160" w:line="240" w:lineRule="auto"/>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
                <w:sz w:val="16"/>
                <w:szCs w:val="16"/>
                <w:lang w:val="es-ES" w:eastAsia="es-ES"/>
              </w:rPr>
              <w:t>ANEXO-14</w:t>
            </w:r>
          </w:p>
        </w:tc>
        <w:tc>
          <w:tcPr>
            <w:tcW w:w="9618" w:type="dxa"/>
          </w:tcPr>
          <w:p w:rsidR="000F32B8" w:rsidRPr="000F32B8" w:rsidRDefault="000F32B8" w:rsidP="000F32B8">
            <w:pPr>
              <w:spacing w:before="160" w:after="160" w:line="240" w:lineRule="auto"/>
              <w:jc w:val="both"/>
              <w:rPr>
                <w:rFonts w:ascii="Antique Olive" w:eastAsia="Times New Roman" w:hAnsi="Antique Olive" w:cs="Times New Roman"/>
                <w:b/>
                <w:sz w:val="16"/>
                <w:szCs w:val="16"/>
                <w:lang w:val="es-ES" w:eastAsia="es-ES"/>
              </w:rPr>
            </w:pPr>
            <w:r w:rsidRPr="000F32B8">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0F32B8" w:rsidRPr="000F32B8" w:rsidRDefault="000F32B8" w:rsidP="000F32B8">
            <w:pPr>
              <w:spacing w:before="160" w:after="160" w:line="240" w:lineRule="auto"/>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
                <w:sz w:val="16"/>
                <w:szCs w:val="16"/>
                <w:lang w:val="es-ES" w:eastAsia="es-ES"/>
              </w:rPr>
              <w:t>LOS PLANOS DEBERAN SER IMPRESOS EN TAMAÑO CARTA.</w:t>
            </w:r>
          </w:p>
        </w:tc>
      </w:tr>
    </w:tbl>
    <w:p w:rsidR="000F32B8" w:rsidRPr="000F32B8" w:rsidRDefault="000F32B8" w:rsidP="000F32B8">
      <w:pPr>
        <w:spacing w:after="0" w:line="240" w:lineRule="auto"/>
        <w:ind w:left="851"/>
        <w:jc w:val="both"/>
        <w:rPr>
          <w:rFonts w:ascii="Antique Olive" w:eastAsia="Times New Roman" w:hAnsi="Antique Olive" w:cs="Times New Roman"/>
          <w:b/>
          <w:sz w:val="24"/>
          <w:szCs w:val="24"/>
          <w:u w:val="single"/>
          <w:lang w:val="es-ES" w:eastAsia="es-ES"/>
        </w:rPr>
      </w:pPr>
      <w:r w:rsidRPr="000F32B8">
        <w:rPr>
          <w:rFonts w:ascii="Antique Olive" w:eastAsia="Times New Roman" w:hAnsi="Antique Olive" w:cs="Times New Roman"/>
          <w:b/>
          <w:sz w:val="24"/>
          <w:szCs w:val="24"/>
          <w:u w:val="single"/>
          <w:lang w:val="es-ES" w:eastAsia="es-ES"/>
        </w:rPr>
        <w:lastRenderedPageBreak/>
        <w:t xml:space="preserve">NOTA: </w:t>
      </w:r>
      <w:r w:rsidRPr="000F32B8">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0F32B8" w:rsidRPr="000F32B8" w:rsidRDefault="000F32B8" w:rsidP="000F32B8">
      <w:pPr>
        <w:spacing w:after="0" w:line="240" w:lineRule="auto"/>
        <w:ind w:left="851" w:hanging="851"/>
        <w:jc w:val="both"/>
        <w:rPr>
          <w:rFonts w:ascii="Times New Roman" w:eastAsia="Times New Roman" w:hAnsi="Times New Roman" w:cs="Times New Roman"/>
          <w:bCs/>
          <w:sz w:val="24"/>
          <w:szCs w:val="24"/>
          <w:lang w:val="es-ES" w:eastAsia="es-ES"/>
        </w:rPr>
      </w:pPr>
      <w:r w:rsidRPr="000F32B8">
        <w:rPr>
          <w:rFonts w:ascii="Times New Roman" w:eastAsia="Times New Roman" w:hAnsi="Times New Roman" w:cs="Times New Roman"/>
          <w:sz w:val="24"/>
          <w:szCs w:val="24"/>
          <w:lang w:val="es-ES" w:eastAsia="es-ES"/>
        </w:rPr>
        <w:tab/>
      </w: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DÉCIMA</w:t>
      </w: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TERCERA: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VISITAAL SITIO DE LOS TRABAJOS:</w:t>
      </w:r>
    </w:p>
    <w:p w:rsidR="000F32B8" w:rsidRPr="000F32B8" w:rsidRDefault="000F32B8" w:rsidP="000F32B8">
      <w:pPr>
        <w:spacing w:after="0" w:line="240" w:lineRule="auto"/>
        <w:ind w:left="1418"/>
        <w:rPr>
          <w:rFonts w:ascii="Times New Roman" w:eastAsia="Times New Roman" w:hAnsi="Times New Roman" w:cs="Times New Roman"/>
          <w:i/>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El lugar de reunión para realizar la visita  será   a las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HORAVISITA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13:00</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Hrs. El día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FECHAVISITA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10 DE ENERO DE 2014</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en el sitio ubicado en: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LUGARVISITA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EN OBRA</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atendidos por el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SUPERVISOR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ARQ. HERIBERTO TANOS VASQUEZ</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SUPERVISOR DE OBRA.</w:t>
      </w: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0F32B8">
          <w:rPr>
            <w:rFonts w:ascii="Antique Olive" w:eastAsia="Times New Roman" w:hAnsi="Antique Olive" w:cs="Times New Roman"/>
            <w:b/>
            <w:bCs/>
            <w:sz w:val="20"/>
            <w:szCs w:val="20"/>
            <w:u w:val="single"/>
            <w:lang w:val="es-ES" w:eastAsia="es-ES"/>
          </w:rPr>
          <w:t>http://www.compranet.gob.mx</w:t>
        </w:r>
      </w:hyperlink>
      <w:r w:rsidRPr="000F32B8">
        <w:rPr>
          <w:rFonts w:ascii="Antique Olive" w:eastAsia="Times New Roman" w:hAnsi="Antique Olive" w:cs="Times New Roman"/>
          <w:bCs/>
          <w:sz w:val="20"/>
          <w:szCs w:val="20"/>
          <w:lang w:val="es-ES" w:eastAsia="es-ES"/>
        </w:rPr>
        <w:t>.</w:t>
      </w:r>
    </w:p>
    <w:p w:rsidR="000F32B8" w:rsidRPr="000F32B8" w:rsidRDefault="000F32B8" w:rsidP="000F32B8">
      <w:pPr>
        <w:keepNext/>
        <w:spacing w:after="0" w:line="240" w:lineRule="auto"/>
        <w:jc w:val="both"/>
        <w:outlineLvl w:val="8"/>
        <w:rPr>
          <w:rFonts w:ascii="Times New Roman" w:eastAsia="Times New Roman" w:hAnsi="Times New Roman" w:cs="Times New Roman"/>
          <w:b/>
          <w:sz w:val="16"/>
          <w:szCs w:val="16"/>
          <w:lang w:val="es-ES_tradnl"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DÉCIMA</w:t>
      </w: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CUARTA: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JUNTA DE ACLARACIONES:</w:t>
      </w:r>
    </w:p>
    <w:p w:rsidR="000F32B8" w:rsidRPr="000F32B8" w:rsidRDefault="000F32B8" w:rsidP="000F32B8">
      <w:pPr>
        <w:spacing w:after="0" w:line="240" w:lineRule="auto"/>
        <w:ind w:left="1418"/>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La Junta de Aclaraciones se celebrará el día </w:t>
      </w:r>
      <w:r w:rsidR="0043638C" w:rsidRPr="000F32B8">
        <w:rPr>
          <w:rFonts w:ascii="Antique Olive" w:eastAsia="Times New Roman" w:hAnsi="Antique Olive" w:cs="Times New Roman"/>
          <w:b/>
          <w:bCs/>
          <w:color w:val="3838F0"/>
          <w:sz w:val="20"/>
          <w:szCs w:val="20"/>
          <w:lang w:val="es-ES" w:eastAsia="es-ES"/>
        </w:rPr>
        <w:fldChar w:fldCharType="begin"/>
      </w:r>
      <w:r w:rsidR="00ED1C64" w:rsidRPr="000F32B8">
        <w:rPr>
          <w:rFonts w:ascii="Antique Olive" w:eastAsia="Times New Roman" w:hAnsi="Antique Olive" w:cs="Times New Roman"/>
          <w:b/>
          <w:bCs/>
          <w:color w:val="3838F0"/>
          <w:sz w:val="20"/>
          <w:szCs w:val="20"/>
          <w:lang w:val="es-ES" w:eastAsia="es-ES"/>
        </w:rPr>
        <w:instrText xml:space="preserve"> MERGEFIELD FECHAVISITA </w:instrText>
      </w:r>
      <w:r w:rsidR="0043638C" w:rsidRPr="000F32B8">
        <w:rPr>
          <w:rFonts w:ascii="Antique Olive" w:eastAsia="Times New Roman" w:hAnsi="Antique Olive" w:cs="Times New Roman"/>
          <w:b/>
          <w:bCs/>
          <w:color w:val="3838F0"/>
          <w:sz w:val="20"/>
          <w:szCs w:val="20"/>
          <w:lang w:val="es-ES" w:eastAsia="es-ES"/>
        </w:rPr>
        <w:fldChar w:fldCharType="separate"/>
      </w:r>
      <w:r w:rsidR="00ED1C64" w:rsidRPr="000F32B8">
        <w:rPr>
          <w:rFonts w:ascii="Antique Olive" w:eastAsia="Times New Roman" w:hAnsi="Antique Olive" w:cs="Times New Roman"/>
          <w:b/>
          <w:bCs/>
          <w:noProof/>
          <w:color w:val="3838F0"/>
          <w:sz w:val="20"/>
          <w:szCs w:val="20"/>
          <w:lang w:val="es-ES" w:eastAsia="es-ES"/>
        </w:rPr>
        <w:t>1</w:t>
      </w:r>
      <w:r w:rsidR="00B50C5F">
        <w:rPr>
          <w:rFonts w:ascii="Antique Olive" w:eastAsia="Times New Roman" w:hAnsi="Antique Olive" w:cs="Times New Roman"/>
          <w:b/>
          <w:bCs/>
          <w:noProof/>
          <w:color w:val="3838F0"/>
          <w:sz w:val="20"/>
          <w:szCs w:val="20"/>
          <w:lang w:val="es-ES" w:eastAsia="es-ES"/>
        </w:rPr>
        <w:t>0</w:t>
      </w:r>
      <w:r w:rsidR="00ED1C64" w:rsidRPr="000F32B8">
        <w:rPr>
          <w:rFonts w:ascii="Antique Olive" w:eastAsia="Times New Roman" w:hAnsi="Antique Olive" w:cs="Times New Roman"/>
          <w:b/>
          <w:bCs/>
          <w:noProof/>
          <w:color w:val="3838F0"/>
          <w:sz w:val="20"/>
          <w:szCs w:val="20"/>
          <w:lang w:val="es-ES" w:eastAsia="es-ES"/>
        </w:rPr>
        <w:t xml:space="preserve"> DE ENERO DE 2014</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FECHAJUNTA </w:instrTex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a las </w:t>
      </w:r>
      <w:r w:rsidR="0043638C" w:rsidRPr="000F32B8">
        <w:rPr>
          <w:rFonts w:ascii="Antique Olive" w:eastAsia="Times New Roman" w:hAnsi="Antique Olive" w:cs="Times New Roman"/>
          <w:b/>
          <w:bCs/>
          <w:color w:val="3838F0"/>
          <w:sz w:val="20"/>
          <w:szCs w:val="20"/>
          <w:lang w:val="es-ES" w:eastAsia="es-ES"/>
        </w:rPr>
        <w:fldChar w:fldCharType="begin"/>
      </w:r>
      <w:r w:rsidR="00ED1C64" w:rsidRPr="000F32B8">
        <w:rPr>
          <w:rFonts w:ascii="Antique Olive" w:eastAsia="Times New Roman" w:hAnsi="Antique Olive" w:cs="Times New Roman"/>
          <w:b/>
          <w:bCs/>
          <w:color w:val="3838F0"/>
          <w:sz w:val="20"/>
          <w:szCs w:val="20"/>
          <w:lang w:val="es-ES" w:eastAsia="es-ES"/>
        </w:rPr>
        <w:instrText xml:space="preserve"> MERGEFIELD HORAVISITA </w:instrText>
      </w:r>
      <w:r w:rsidR="0043638C" w:rsidRPr="000F32B8">
        <w:rPr>
          <w:rFonts w:ascii="Antique Olive" w:eastAsia="Times New Roman" w:hAnsi="Antique Olive" w:cs="Times New Roman"/>
          <w:b/>
          <w:bCs/>
          <w:color w:val="3838F0"/>
          <w:sz w:val="20"/>
          <w:szCs w:val="20"/>
          <w:lang w:val="es-ES" w:eastAsia="es-ES"/>
        </w:rPr>
        <w:fldChar w:fldCharType="separate"/>
      </w:r>
      <w:r w:rsidR="00ED1C64" w:rsidRPr="000F32B8">
        <w:rPr>
          <w:rFonts w:ascii="Antique Olive" w:eastAsia="Times New Roman" w:hAnsi="Antique Olive" w:cs="Times New Roman"/>
          <w:b/>
          <w:bCs/>
          <w:noProof/>
          <w:color w:val="3838F0"/>
          <w:sz w:val="20"/>
          <w:szCs w:val="20"/>
          <w:lang w:val="es-ES" w:eastAsia="es-ES"/>
        </w:rPr>
        <w:t>1</w:t>
      </w:r>
      <w:r w:rsidR="00ED1C64">
        <w:rPr>
          <w:rFonts w:ascii="Antique Olive" w:eastAsia="Times New Roman" w:hAnsi="Antique Olive" w:cs="Times New Roman"/>
          <w:b/>
          <w:bCs/>
          <w:noProof/>
          <w:color w:val="3838F0"/>
          <w:sz w:val="20"/>
          <w:szCs w:val="20"/>
          <w:lang w:val="es-ES" w:eastAsia="es-ES"/>
        </w:rPr>
        <w:t>4</w:t>
      </w:r>
      <w:r w:rsidR="00ED1C64" w:rsidRPr="000F32B8">
        <w:rPr>
          <w:rFonts w:ascii="Antique Olive" w:eastAsia="Times New Roman" w:hAnsi="Antique Olive" w:cs="Times New Roman"/>
          <w:b/>
          <w:bCs/>
          <w:noProof/>
          <w:color w:val="3838F0"/>
          <w:sz w:val="20"/>
          <w:szCs w:val="20"/>
          <w:lang w:val="es-ES" w:eastAsia="es-ES"/>
        </w:rPr>
        <w:t>:00</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HORAJUNTA </w:instrTex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Hrs., al termino de la Visita de obra, atendidos por el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SUPERVISOR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_tradnl" w:eastAsia="es-ES"/>
        </w:rPr>
        <w:t>ARQ. HERIBERTO TANOS VASQUEZ</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SUPERVISOR DE LA OBRA. </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0F32B8" w:rsidRPr="000F32B8" w:rsidRDefault="000F32B8" w:rsidP="000F32B8">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0F32B8" w:rsidRPr="000F32B8" w:rsidRDefault="000F32B8" w:rsidP="000F32B8">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0F32B8">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0F32B8">
          <w:rPr>
            <w:rFonts w:ascii="Antique Olive" w:eastAsia="Times New Roman" w:hAnsi="Antique Olive" w:cs="Times New Roman"/>
            <w:b/>
            <w:bCs/>
            <w:sz w:val="20"/>
            <w:szCs w:val="20"/>
            <w:u w:val="single"/>
            <w:lang w:val="es-ES" w:eastAsia="es-ES"/>
          </w:rPr>
          <w:t>http://www.compranet.gob.mx</w:t>
        </w:r>
      </w:hyperlink>
      <w:r w:rsidRPr="000F32B8">
        <w:rPr>
          <w:rFonts w:ascii="Antique Olive" w:eastAsia="Times New Roman" w:hAnsi="Antique Olive" w:cs="Times New Roman"/>
          <w:bCs/>
          <w:sz w:val="20"/>
          <w:szCs w:val="20"/>
          <w:lang w:val="es-ES" w:eastAsia="es-ES"/>
        </w:rPr>
        <w:t>.</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DÉCIMA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QUINTA: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ACTO DE PRESENTACIÓN  Y APERTURA DE PROPOSICIONES:</w:t>
      </w:r>
    </w:p>
    <w:p w:rsidR="000F32B8" w:rsidRPr="000F32B8" w:rsidRDefault="000F32B8" w:rsidP="000F32B8">
      <w:pPr>
        <w:spacing w:after="0" w:line="240" w:lineRule="auto"/>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En Junta Pública que se celebrará a las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HORAPERTECNICA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14:30</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Hrs., del día  </w:t>
      </w:r>
      <w:r w:rsidR="0043638C" w:rsidRPr="000F32B8">
        <w:rPr>
          <w:rFonts w:ascii="Antique Olive" w:eastAsia="Times New Roman" w:hAnsi="Antique Olive" w:cs="Times New Roman"/>
          <w:b/>
          <w:bCs/>
          <w:color w:val="0000FF"/>
          <w:sz w:val="20"/>
          <w:szCs w:val="20"/>
          <w:lang w:val="es-ES" w:eastAsia="es-ES"/>
        </w:rPr>
        <w:fldChar w:fldCharType="begin"/>
      </w:r>
      <w:r w:rsidRPr="000F32B8">
        <w:rPr>
          <w:rFonts w:ascii="Antique Olive" w:eastAsia="Times New Roman" w:hAnsi="Antique Olive" w:cs="Times New Roman"/>
          <w:b/>
          <w:bCs/>
          <w:color w:val="0000FF"/>
          <w:sz w:val="20"/>
          <w:szCs w:val="20"/>
          <w:lang w:val="es-ES" w:eastAsia="es-ES"/>
        </w:rPr>
        <w:instrText xml:space="preserve"> MERGEFIELD "DIAPERTECNICA" </w:instrText>
      </w:r>
      <w:r w:rsidR="0043638C" w:rsidRPr="000F32B8">
        <w:rPr>
          <w:rFonts w:ascii="Antique Olive" w:eastAsia="Times New Roman" w:hAnsi="Antique Olive" w:cs="Times New Roman"/>
          <w:b/>
          <w:bCs/>
          <w:color w:val="0000FF"/>
          <w:sz w:val="20"/>
          <w:szCs w:val="20"/>
          <w:lang w:val="es-ES" w:eastAsia="es-ES"/>
        </w:rPr>
        <w:fldChar w:fldCharType="separate"/>
      </w:r>
      <w:r w:rsidRPr="000F32B8">
        <w:rPr>
          <w:rFonts w:ascii="Antique Olive" w:eastAsia="Times New Roman" w:hAnsi="Antique Olive" w:cs="Times New Roman"/>
          <w:b/>
          <w:bCs/>
          <w:noProof/>
          <w:color w:val="0000FF"/>
          <w:sz w:val="20"/>
          <w:szCs w:val="20"/>
          <w:lang w:val="es-ES" w:eastAsia="es-ES"/>
        </w:rPr>
        <w:t>27</w:t>
      </w:r>
      <w:r w:rsidR="0043638C" w:rsidRPr="000F32B8">
        <w:rPr>
          <w:rFonts w:ascii="Antique Olive" w:eastAsia="Times New Roman" w:hAnsi="Antique Olive" w:cs="Times New Roman"/>
          <w:b/>
          <w:bCs/>
          <w:color w:val="0000FF"/>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de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MESAPERTECNICA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ENERO DE 2014</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en la sala de juntas de la </w:t>
      </w:r>
      <w:r w:rsidRPr="000F32B8">
        <w:rPr>
          <w:rFonts w:ascii="Antique Olive" w:eastAsia="Times New Roman" w:hAnsi="Antique Olive" w:cs="Times New Roman"/>
          <w:b/>
          <w:bCs/>
          <w:sz w:val="20"/>
          <w:szCs w:val="20"/>
          <w:lang w:val="es-ES" w:eastAsia="es-ES"/>
        </w:rPr>
        <w:t xml:space="preserve">CAMARA MEXICANA DE LA INDUSTRIA DE LA CONSTRUCCION (CMIC), </w:t>
      </w:r>
      <w:r w:rsidRPr="000F32B8">
        <w:rPr>
          <w:rFonts w:ascii="Antique Olive" w:eastAsia="Times New Roman" w:hAnsi="Antique Olive" w:cs="Times New Roman"/>
          <w:bCs/>
          <w:sz w:val="20"/>
          <w:szCs w:val="20"/>
          <w:lang w:val="es-ES" w:eastAsia="es-ES"/>
        </w:rPr>
        <w:t xml:space="preserve">sita en  </w:t>
      </w:r>
      <w:r w:rsidRPr="000F32B8">
        <w:rPr>
          <w:rFonts w:ascii="Antique Olive" w:eastAsia="Times New Roman" w:hAnsi="Antique Olive" w:cs="Times New Roman"/>
          <w:b/>
          <w:bCs/>
          <w:sz w:val="20"/>
          <w:szCs w:val="20"/>
          <w:lang w:val="es-ES" w:eastAsia="es-ES"/>
        </w:rPr>
        <w:t>CAMPECHE No.105, SAN FELIPE DEL AGUA, CENTRO, OAX.</w:t>
      </w:r>
      <w:r w:rsidRPr="000F32B8">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El resultado técnico se dará a conocer a las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HORAPERTECONOMIC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14:30</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Hrs. del día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DIAPERTECONOMIC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17</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DE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MESAPERTECONOMIC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FEBRERO DE 2014</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en la sala de juntas de la </w:t>
      </w:r>
      <w:r w:rsidRPr="000F32B8">
        <w:rPr>
          <w:rFonts w:ascii="Antique Olive" w:eastAsia="Times New Roman" w:hAnsi="Antique Olive" w:cs="Times New Roman"/>
          <w:b/>
          <w:bCs/>
          <w:sz w:val="20"/>
          <w:szCs w:val="20"/>
          <w:lang w:val="es-ES" w:eastAsia="es-ES"/>
        </w:rPr>
        <w:t xml:space="preserve">CAMARA MEXICANA DE LA INDUSTRIA DE LA CONSTRUCCION (CMIC), </w:t>
      </w:r>
      <w:r w:rsidRPr="000F32B8">
        <w:rPr>
          <w:rFonts w:ascii="Antique Olive" w:eastAsia="Times New Roman" w:hAnsi="Antique Olive" w:cs="Times New Roman"/>
          <w:bCs/>
          <w:sz w:val="20"/>
          <w:szCs w:val="20"/>
          <w:lang w:val="es-ES" w:eastAsia="es-ES"/>
        </w:rPr>
        <w:t xml:space="preserve">sita en  </w:t>
      </w:r>
      <w:r w:rsidRPr="000F32B8">
        <w:rPr>
          <w:rFonts w:ascii="Antique Olive" w:eastAsia="Times New Roman" w:hAnsi="Antique Olive" w:cs="Times New Roman"/>
          <w:b/>
          <w:bCs/>
          <w:sz w:val="20"/>
          <w:szCs w:val="20"/>
          <w:lang w:val="es-ES" w:eastAsia="es-ES"/>
        </w:rPr>
        <w:t>CAMPECHE No.105, SAN FELIPE DEL AGUA, CENTRO, OAX.</w:t>
      </w:r>
      <w:r w:rsidRPr="000F32B8">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0F32B8" w:rsidRPr="000F32B8" w:rsidRDefault="000F32B8" w:rsidP="000F32B8">
      <w:pPr>
        <w:spacing w:after="0" w:line="240" w:lineRule="auto"/>
        <w:ind w:left="1418"/>
        <w:jc w:val="both"/>
        <w:rPr>
          <w:rFonts w:ascii="Times New Roman" w:eastAsia="Times New Roman" w:hAnsi="Times New Roman" w:cs="Times New Roman"/>
          <w:b/>
          <w:szCs w:val="24"/>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DÉCIMA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SEXTA: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 xml:space="preserve">CRITERIOS  PARA  LA  EVALUACIÓN  Y  ADJUDICACIÓN  DEL </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Cs/>
          <w:lang w:val="es-ES" w:eastAsia="es-ES"/>
        </w:rPr>
        <w:tab/>
      </w:r>
      <w:r w:rsidRPr="000F32B8">
        <w:rPr>
          <w:rFonts w:ascii="Antique Olive" w:eastAsia="Times New Roman" w:hAnsi="Antique Olive" w:cs="Times New Roman"/>
          <w:bCs/>
          <w:lang w:val="es-ES" w:eastAsia="es-ES"/>
        </w:rPr>
        <w:tab/>
        <w:t>CONTRATO:</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Como resultado de la evaluación técnica, se emitirá una resolución.</w:t>
      </w:r>
    </w:p>
    <w:p w:rsidR="000F32B8" w:rsidRPr="000F32B8" w:rsidRDefault="000F32B8" w:rsidP="000F32B8">
      <w:pPr>
        <w:spacing w:after="0" w:line="240" w:lineRule="auto"/>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0F32B8">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0F32B8" w:rsidRPr="000F32B8" w:rsidRDefault="000F32B8" w:rsidP="000F32B8">
      <w:pPr>
        <w:spacing w:after="0" w:line="240" w:lineRule="auto"/>
        <w:ind w:left="1418"/>
        <w:jc w:val="both"/>
        <w:rPr>
          <w:rFonts w:ascii="Times New Roman" w:eastAsia="Times New Roman" w:hAnsi="Times New Roman" w:cs="Times New Roman"/>
          <w:b/>
          <w:sz w:val="16"/>
          <w:szCs w:val="24"/>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DÉCIMA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SEPTIMA: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CAUSAS POR LAS QUE  SERA  DESECHADA LA PROPUESTA:</w:t>
      </w: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Se considerará como suficiente para desechar una propuesta, cualquiera de las siguientes causas:</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A)</w:t>
      </w:r>
      <w:r w:rsidRPr="000F32B8">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B)</w:t>
      </w:r>
      <w:r w:rsidRPr="000F32B8">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C)</w:t>
      </w:r>
      <w:r w:rsidRPr="000F32B8">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w:t>
      </w:r>
      <w:r w:rsidRPr="000F32B8">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w:t>
      </w:r>
      <w:r w:rsidRPr="000F32B8">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p>
    <w:p w:rsidR="000F32B8" w:rsidRPr="000F32B8" w:rsidRDefault="000F32B8" w:rsidP="000F32B8">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lastRenderedPageBreak/>
        <w:t>F)</w:t>
      </w:r>
      <w:r w:rsidRPr="000F32B8">
        <w:rPr>
          <w:rFonts w:ascii="Antique Olive" w:eastAsia="Times New Roman" w:hAnsi="Antique Olive" w:cs="Times New Roman"/>
          <w:bCs/>
          <w:sz w:val="20"/>
          <w:szCs w:val="20"/>
          <w:lang w:val="es-ES" w:eastAsia="es-ES"/>
        </w:rPr>
        <w:tab/>
        <w:t>Que el postor se encuentre sujeto a suspensión de pagos o declarado en estado de quiebra.</w:t>
      </w:r>
    </w:p>
    <w:p w:rsidR="000F32B8" w:rsidRPr="000F32B8" w:rsidRDefault="000F32B8" w:rsidP="000F32B8">
      <w:pPr>
        <w:spacing w:after="0" w:line="240" w:lineRule="auto"/>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G)</w:t>
      </w:r>
      <w:r w:rsidRPr="000F32B8">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H)</w:t>
      </w:r>
      <w:r w:rsidRPr="000F32B8">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0F32B8" w:rsidRPr="000F32B8" w:rsidRDefault="000F32B8" w:rsidP="000F32B8">
      <w:pPr>
        <w:spacing w:after="0" w:line="240" w:lineRule="auto"/>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I)</w:t>
      </w:r>
      <w:r w:rsidRPr="000F32B8">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p>
    <w:p w:rsidR="000F32B8" w:rsidRPr="000F32B8" w:rsidRDefault="000F32B8" w:rsidP="000F32B8">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J)</w:t>
      </w:r>
      <w:r w:rsidRPr="000F32B8">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0F32B8" w:rsidRPr="000F32B8" w:rsidRDefault="000F32B8" w:rsidP="000F32B8">
      <w:pPr>
        <w:spacing w:after="0" w:line="240" w:lineRule="auto"/>
        <w:jc w:val="both"/>
        <w:rPr>
          <w:rFonts w:ascii="Antique Olive" w:eastAsia="Times New Roman" w:hAnsi="Antique Olive" w:cs="Times New Roman"/>
          <w:bCs/>
          <w:sz w:val="20"/>
          <w:szCs w:val="20"/>
          <w:lang w:val="es-ES" w:eastAsia="es-ES"/>
        </w:rPr>
      </w:pPr>
    </w:p>
    <w:p w:rsidR="000F32B8" w:rsidRPr="000F32B8" w:rsidRDefault="000F32B8" w:rsidP="000F32B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0F32B8" w:rsidRPr="000F32B8" w:rsidRDefault="000F32B8" w:rsidP="000F32B8">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0F32B8" w:rsidRPr="000F32B8" w:rsidRDefault="000F32B8" w:rsidP="000F32B8">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0F32B8" w:rsidRPr="000F32B8" w:rsidRDefault="000F32B8" w:rsidP="000F32B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0F32B8" w:rsidRPr="000F32B8" w:rsidRDefault="000F32B8" w:rsidP="000F32B8">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0F32B8" w:rsidRPr="000F32B8" w:rsidRDefault="000F32B8" w:rsidP="000F32B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0F32B8" w:rsidRPr="000F32B8" w:rsidRDefault="000F32B8" w:rsidP="000F32B8">
      <w:pPr>
        <w:tabs>
          <w:tab w:val="left" w:pos="1814"/>
        </w:tabs>
        <w:spacing w:after="0" w:line="240" w:lineRule="auto"/>
        <w:jc w:val="both"/>
        <w:rPr>
          <w:rFonts w:ascii="Times New Roman" w:eastAsia="Times New Roman" w:hAnsi="Times New Roman" w:cs="Times New Roman"/>
          <w:b/>
          <w:szCs w:val="24"/>
          <w:lang w:val="es-ES" w:eastAsia="es-ES"/>
        </w:rPr>
      </w:pPr>
    </w:p>
    <w:p w:rsidR="000F32B8" w:rsidRPr="000F32B8" w:rsidRDefault="000F32B8" w:rsidP="000F32B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no presentar los  calendarios a renglón corrido o tira continua y no presentarlos por Obra.</w:t>
      </w:r>
    </w:p>
    <w:p w:rsidR="000F32B8" w:rsidRPr="000F32B8" w:rsidRDefault="000F32B8" w:rsidP="000F32B8">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NOTA:  </w:t>
      </w:r>
    </w:p>
    <w:p w:rsidR="000F32B8" w:rsidRPr="000F32B8" w:rsidRDefault="000F32B8" w:rsidP="000F32B8">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0F32B8" w:rsidRPr="000F32B8" w:rsidRDefault="000F32B8" w:rsidP="000F32B8">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0F32B8" w:rsidRPr="000F32B8" w:rsidRDefault="000F32B8" w:rsidP="000F32B8">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0F32B8" w:rsidRPr="000F32B8" w:rsidRDefault="000F32B8" w:rsidP="000F32B8">
      <w:pPr>
        <w:tabs>
          <w:tab w:val="left" w:pos="1814"/>
        </w:tabs>
        <w:spacing w:after="0" w:line="240" w:lineRule="auto"/>
        <w:jc w:val="both"/>
        <w:rPr>
          <w:rFonts w:ascii="Antique Olive" w:eastAsia="Times New Roman" w:hAnsi="Antique Olive" w:cs="Times New Roman"/>
          <w:bCs/>
          <w:sz w:val="20"/>
          <w:szCs w:val="20"/>
          <w:lang w:val="es-ES" w:eastAsia="es-ES"/>
        </w:rPr>
      </w:pPr>
    </w:p>
    <w:p w:rsidR="000F32B8" w:rsidRPr="000F32B8" w:rsidRDefault="000F32B8" w:rsidP="000F32B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0F32B8" w:rsidRPr="000F32B8" w:rsidRDefault="000F32B8" w:rsidP="000F32B8">
      <w:pPr>
        <w:tabs>
          <w:tab w:val="left" w:pos="1814"/>
        </w:tabs>
        <w:spacing w:after="0" w:line="240" w:lineRule="auto"/>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0F32B8" w:rsidRPr="000F32B8" w:rsidRDefault="000F32B8" w:rsidP="000F32B8">
      <w:pPr>
        <w:tabs>
          <w:tab w:val="left" w:pos="1814"/>
        </w:tabs>
        <w:spacing w:after="0" w:line="240" w:lineRule="auto"/>
        <w:jc w:val="both"/>
        <w:rPr>
          <w:rFonts w:ascii="Times New Roman" w:eastAsia="Times New Roman" w:hAnsi="Times New Roman" w:cs="Times New Roman"/>
          <w:b/>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DÉCIMA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OCTAVA: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PROHIBICIÓN DE LA NEGOCIACIÓN:</w:t>
      </w:r>
    </w:p>
    <w:p w:rsidR="000F32B8" w:rsidRPr="000F32B8" w:rsidRDefault="000F32B8" w:rsidP="000F32B8">
      <w:pPr>
        <w:spacing w:after="0" w:line="240" w:lineRule="auto"/>
        <w:jc w:val="both"/>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0F32B8" w:rsidRPr="000F32B8" w:rsidRDefault="000F32B8" w:rsidP="000F32B8">
      <w:pPr>
        <w:spacing w:after="0" w:line="240" w:lineRule="auto"/>
        <w:ind w:left="1418"/>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8"/>
        <w:jc w:val="both"/>
        <w:rPr>
          <w:rFonts w:ascii="Times New Roman" w:eastAsia="Times New Roman" w:hAnsi="Times New Roman" w:cs="Times New Roman"/>
          <w:b/>
          <w:sz w:val="16"/>
          <w:szCs w:val="24"/>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 xml:space="preserve">DECIMA </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NOVENA: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LICITACIÓN DESIERTA:</w:t>
      </w:r>
    </w:p>
    <w:p w:rsidR="000F32B8" w:rsidRPr="000F32B8" w:rsidRDefault="000F32B8" w:rsidP="000F32B8">
      <w:pPr>
        <w:spacing w:after="0" w:line="240" w:lineRule="auto"/>
        <w:jc w:val="both"/>
        <w:rPr>
          <w:rFonts w:ascii="Antique Olive" w:eastAsia="Times New Roman" w:hAnsi="Antique Olive" w:cs="Times New Roman"/>
          <w:b/>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Así como también la declaratoria Desierta en el caso de no tener Licitantes inscritos.</w:t>
      </w:r>
    </w:p>
    <w:p w:rsidR="000F32B8" w:rsidRPr="000F32B8" w:rsidRDefault="000F32B8" w:rsidP="000F32B8">
      <w:pPr>
        <w:spacing w:after="0" w:line="240" w:lineRule="auto"/>
        <w:jc w:val="both"/>
        <w:rPr>
          <w:rFonts w:ascii="Times New Roman" w:eastAsia="Times New Roman" w:hAnsi="Times New Roman" w:cs="Times New Roman"/>
          <w:b/>
          <w:sz w:val="16"/>
          <w:szCs w:val="24"/>
          <w:lang w:val="es-ES" w:eastAsia="es-ES"/>
        </w:rPr>
      </w:pP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 xml:space="preserve">VIGESIMA:   </w:t>
      </w:r>
      <w:r w:rsidRPr="000F32B8">
        <w:rPr>
          <w:rFonts w:ascii="Antique Olive" w:eastAsia="Times New Roman" w:hAnsi="Antique Olive" w:cs="Times New Roman"/>
          <w:bCs/>
          <w:lang w:val="es-ES" w:eastAsia="es-ES"/>
        </w:rPr>
        <w:t>COMUNICACIÓN DEL FALLO:</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DIAFALLO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6</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de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MESFALLO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MARZO DE 2014</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a las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HORAFALLO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15:55</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HRS. en  la sala de juntas del </w:t>
      </w:r>
      <w:r w:rsidRPr="000F32B8">
        <w:rPr>
          <w:rFonts w:ascii="Antique Olive" w:eastAsia="Times New Roman" w:hAnsi="Antique Olive" w:cs="Times New Roman"/>
          <w:b/>
          <w:bCs/>
          <w:sz w:val="20"/>
          <w:szCs w:val="20"/>
          <w:lang w:val="es-ES" w:eastAsia="es-ES"/>
        </w:rPr>
        <w:t>IOCIFED</w:t>
      </w:r>
      <w:r w:rsidRPr="000F32B8">
        <w:rPr>
          <w:rFonts w:ascii="Antique Olive" w:eastAsia="Times New Roman" w:hAnsi="Antique Olive" w:cs="Times New Roman"/>
          <w:bCs/>
          <w:sz w:val="20"/>
          <w:szCs w:val="20"/>
          <w:lang w:val="es-ES" w:eastAsia="es-ES"/>
        </w:rPr>
        <w:t xml:space="preserve">, sita en </w:t>
      </w:r>
      <w:r w:rsidRPr="000F32B8">
        <w:rPr>
          <w:rFonts w:ascii="Antique Olive" w:eastAsia="Times New Roman" w:hAnsi="Antique Olive" w:cs="Times New Roman"/>
          <w:b/>
          <w:bCs/>
          <w:sz w:val="20"/>
          <w:szCs w:val="20"/>
          <w:lang w:val="es-ES" w:eastAsia="es-ES"/>
        </w:rPr>
        <w:t>DR. MANUEL ALVAREZ BRAVO  No.101, COL. REFORMA, CENTRO, OAX</w:t>
      </w:r>
      <w:r w:rsidRPr="000F32B8">
        <w:rPr>
          <w:rFonts w:ascii="Antique Olive" w:eastAsia="Times New Roman" w:hAnsi="Antique Olive" w:cs="Times New Roman"/>
          <w:bCs/>
          <w:sz w:val="20"/>
          <w:szCs w:val="20"/>
          <w:lang w:val="es-ES" w:eastAsia="es-ES"/>
        </w:rPr>
        <w:t>.  Levantándose el Acta correspondiente.</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0F32B8" w:rsidRPr="000F32B8" w:rsidRDefault="000F32B8" w:rsidP="000F32B8">
      <w:pPr>
        <w:spacing w:after="0" w:line="240" w:lineRule="auto"/>
        <w:ind w:left="1418"/>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0F32B8" w:rsidRPr="000F32B8" w:rsidRDefault="000F32B8" w:rsidP="000F32B8">
      <w:pPr>
        <w:spacing w:after="0" w:line="240" w:lineRule="auto"/>
        <w:ind w:left="851" w:hanging="851"/>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VIGÉSIMA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PRIMERA: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DEL CONTRATO.</w:t>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lastRenderedPageBreak/>
        <w:t>A)</w:t>
      </w:r>
      <w:r w:rsidRPr="000F32B8">
        <w:rPr>
          <w:rFonts w:ascii="Antique Olive" w:eastAsia="Times New Roman" w:hAnsi="Antique Olive" w:cs="Times New Roman"/>
          <w:bCs/>
          <w:sz w:val="20"/>
          <w:szCs w:val="20"/>
          <w:lang w:val="es-ES" w:eastAsia="es-ES"/>
        </w:rPr>
        <w:tab/>
        <w:t xml:space="preserve">MODELO   </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Se anexa el modelo de contrato.</w:t>
      </w:r>
    </w:p>
    <w:p w:rsidR="000F32B8" w:rsidRPr="000F32B8" w:rsidRDefault="000F32B8" w:rsidP="000F32B8">
      <w:pPr>
        <w:spacing w:after="0" w:line="240" w:lineRule="auto"/>
        <w:ind w:left="1843"/>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B)</w:t>
      </w:r>
      <w:r w:rsidRPr="000F32B8">
        <w:rPr>
          <w:rFonts w:ascii="Antique Olive" w:eastAsia="Times New Roman" w:hAnsi="Antique Olive" w:cs="Times New Roman"/>
          <w:bCs/>
          <w:sz w:val="20"/>
          <w:szCs w:val="20"/>
          <w:lang w:val="es-ES" w:eastAsia="es-ES"/>
        </w:rPr>
        <w:tab/>
        <w:t>FIRMA</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La firma del contrato se llevará a cabo el día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DIAC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7</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de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MESC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MARZO DE 2014</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a las </w:t>
      </w:r>
      <w:r w:rsidR="0043638C" w:rsidRPr="000F32B8">
        <w:rPr>
          <w:rFonts w:ascii="Antique Olive" w:eastAsia="Times New Roman" w:hAnsi="Antique Olive" w:cs="Times New Roman"/>
          <w:b/>
          <w:bCs/>
          <w:color w:val="3838F0"/>
          <w:sz w:val="20"/>
          <w:szCs w:val="20"/>
          <w:lang w:val="es-ES" w:eastAsia="es-ES"/>
        </w:rPr>
        <w:fldChar w:fldCharType="begin"/>
      </w:r>
      <w:r w:rsidRPr="000F32B8">
        <w:rPr>
          <w:rFonts w:ascii="Antique Olive" w:eastAsia="Times New Roman" w:hAnsi="Antique Olive" w:cs="Times New Roman"/>
          <w:b/>
          <w:bCs/>
          <w:color w:val="3838F0"/>
          <w:sz w:val="20"/>
          <w:szCs w:val="20"/>
          <w:lang w:val="es-ES" w:eastAsia="es-ES"/>
        </w:rPr>
        <w:instrText xml:space="preserve"> MERGEFIELD HORAC </w:instrText>
      </w:r>
      <w:r w:rsidR="0043638C" w:rsidRPr="000F32B8">
        <w:rPr>
          <w:rFonts w:ascii="Antique Olive" w:eastAsia="Times New Roman" w:hAnsi="Antique Olive" w:cs="Times New Roman"/>
          <w:b/>
          <w:bCs/>
          <w:color w:val="3838F0"/>
          <w:sz w:val="20"/>
          <w:szCs w:val="20"/>
          <w:lang w:val="es-ES" w:eastAsia="es-ES"/>
        </w:rPr>
        <w:fldChar w:fldCharType="separate"/>
      </w:r>
      <w:r w:rsidRPr="000F32B8">
        <w:rPr>
          <w:rFonts w:ascii="Antique Olive" w:eastAsia="Times New Roman" w:hAnsi="Antique Olive" w:cs="Times New Roman"/>
          <w:b/>
          <w:bCs/>
          <w:noProof/>
          <w:color w:val="3838F0"/>
          <w:sz w:val="20"/>
          <w:szCs w:val="20"/>
          <w:lang w:val="es-ES" w:eastAsia="es-ES"/>
        </w:rPr>
        <w:t>12:00</w:t>
      </w:r>
      <w:r w:rsidR="0043638C" w:rsidRPr="000F32B8">
        <w:rPr>
          <w:rFonts w:ascii="Antique Olive" w:eastAsia="Times New Roman" w:hAnsi="Antique Olive" w:cs="Times New Roman"/>
          <w:b/>
          <w:bCs/>
          <w:color w:val="3838F0"/>
          <w:sz w:val="20"/>
          <w:szCs w:val="20"/>
          <w:lang w:val="es-ES" w:eastAsia="es-ES"/>
        </w:rPr>
        <w:fldChar w:fldCharType="end"/>
      </w:r>
      <w:r w:rsidRPr="000F32B8">
        <w:rPr>
          <w:rFonts w:ascii="Antique Olive" w:eastAsia="Times New Roman" w:hAnsi="Antique Olive" w:cs="Times New Roman"/>
          <w:bCs/>
          <w:sz w:val="20"/>
          <w:szCs w:val="20"/>
          <w:lang w:val="es-ES" w:eastAsia="es-ES"/>
        </w:rPr>
        <w:t xml:space="preserve"> HRS.,  en la sala de juntas del </w:t>
      </w:r>
      <w:r w:rsidRPr="000F32B8">
        <w:rPr>
          <w:rFonts w:ascii="Antique Olive" w:eastAsia="Times New Roman" w:hAnsi="Antique Olive" w:cs="Times New Roman"/>
          <w:b/>
          <w:bCs/>
          <w:sz w:val="20"/>
          <w:szCs w:val="20"/>
          <w:lang w:val="es-ES" w:eastAsia="es-ES"/>
        </w:rPr>
        <w:t>IOCIFED</w:t>
      </w:r>
      <w:r w:rsidRPr="000F32B8">
        <w:rPr>
          <w:rFonts w:ascii="Antique Olive" w:eastAsia="Times New Roman" w:hAnsi="Antique Olive" w:cs="Times New Roman"/>
          <w:bCs/>
          <w:sz w:val="20"/>
          <w:szCs w:val="20"/>
          <w:lang w:val="es-ES" w:eastAsia="es-ES"/>
        </w:rPr>
        <w:t xml:space="preserve">, sita en </w:t>
      </w:r>
      <w:r w:rsidRPr="000F32B8">
        <w:rPr>
          <w:rFonts w:ascii="Antique Olive" w:eastAsia="Times New Roman" w:hAnsi="Antique Olive" w:cs="Times New Roman"/>
          <w:b/>
          <w:bCs/>
          <w:sz w:val="20"/>
          <w:szCs w:val="20"/>
          <w:lang w:val="es-ES" w:eastAsia="es-ES"/>
        </w:rPr>
        <w:t>DR. MANUEL ALVAREZ BRAVO  No.101, COL. REFORMA, CENTRO, OAX.</w:t>
      </w:r>
    </w:p>
    <w:p w:rsidR="000F32B8" w:rsidRPr="000F32B8" w:rsidRDefault="000F32B8" w:rsidP="000F32B8">
      <w:pPr>
        <w:spacing w:after="0" w:line="240" w:lineRule="auto"/>
        <w:ind w:left="1843"/>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0F32B8" w:rsidRPr="000F32B8" w:rsidRDefault="000F32B8" w:rsidP="000F32B8">
      <w:pPr>
        <w:spacing w:after="0" w:line="240" w:lineRule="auto"/>
        <w:ind w:left="1843"/>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0F32B8" w:rsidRPr="000F32B8" w:rsidRDefault="000F32B8" w:rsidP="000F32B8">
      <w:pPr>
        <w:spacing w:after="0" w:line="240" w:lineRule="auto"/>
        <w:ind w:left="1843" w:hanging="425"/>
        <w:jc w:val="both"/>
        <w:rPr>
          <w:rFonts w:ascii="Antique Olive" w:eastAsia="Times New Roman" w:hAnsi="Antique Olive" w:cs="Times New Roman"/>
          <w:bCs/>
          <w:sz w:val="16"/>
          <w:szCs w:val="16"/>
          <w:lang w:val="es-ES" w:eastAsia="es-ES"/>
        </w:rPr>
      </w:pPr>
      <w:r w:rsidRPr="000F32B8">
        <w:rPr>
          <w:rFonts w:ascii="Antique Olive" w:eastAsia="Times New Roman" w:hAnsi="Antique Olive" w:cs="Times New Roman"/>
          <w:bCs/>
          <w:sz w:val="20"/>
          <w:szCs w:val="20"/>
          <w:lang w:val="es-ES" w:eastAsia="es-ES"/>
        </w:rPr>
        <w:tab/>
      </w: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C)</w:t>
      </w:r>
      <w:r w:rsidRPr="000F32B8">
        <w:rPr>
          <w:rFonts w:ascii="Antique Olive" w:eastAsia="Times New Roman" w:hAnsi="Antique Olive" w:cs="Times New Roman"/>
          <w:bCs/>
          <w:sz w:val="20"/>
          <w:szCs w:val="20"/>
          <w:lang w:val="es-ES" w:eastAsia="es-ES"/>
        </w:rPr>
        <w:tab/>
        <w:t>NO-FORMALIZACIÓN DEL CONTRATO.</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0F32B8" w:rsidRPr="000F32B8" w:rsidRDefault="000F32B8" w:rsidP="000F32B8">
      <w:pPr>
        <w:spacing w:after="0" w:line="240" w:lineRule="auto"/>
        <w:ind w:left="1843"/>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0F32B8" w:rsidRPr="000F32B8" w:rsidRDefault="000F32B8" w:rsidP="000F32B8">
      <w:pPr>
        <w:spacing w:after="0" w:line="240" w:lineRule="auto"/>
        <w:ind w:left="1843"/>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lastRenderedPageBreak/>
        <w:t>D)</w:t>
      </w:r>
      <w:r w:rsidRPr="000F32B8">
        <w:rPr>
          <w:rFonts w:ascii="Antique Olive" w:eastAsia="Times New Roman" w:hAnsi="Antique Olive" w:cs="Times New Roman"/>
          <w:bCs/>
          <w:sz w:val="20"/>
          <w:szCs w:val="20"/>
          <w:lang w:val="es-ES" w:eastAsia="es-ES"/>
        </w:rPr>
        <w:tab/>
        <w:t>INSPECCIÓN Y RECEPCIÓN DE LOS TRABAJOS</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0F32B8" w:rsidRPr="000F32B8" w:rsidRDefault="000F32B8" w:rsidP="000F32B8">
      <w:pPr>
        <w:spacing w:after="0" w:line="240" w:lineRule="auto"/>
        <w:ind w:left="1843"/>
        <w:jc w:val="both"/>
        <w:rPr>
          <w:rFonts w:ascii="Antique Olive" w:eastAsia="Times New Roman" w:hAnsi="Antique Olive" w:cs="Times New Roman"/>
          <w:bCs/>
          <w:sz w:val="16"/>
          <w:szCs w:val="16"/>
          <w:lang w:val="es-ES" w:eastAsia="es-ES"/>
        </w:rPr>
      </w:pP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0F32B8">
        <w:rPr>
          <w:rFonts w:ascii="Antique Olive" w:eastAsia="Times New Roman" w:hAnsi="Antique Olive" w:cs="Times New Roman"/>
          <w:b/>
          <w:bCs/>
          <w:sz w:val="20"/>
          <w:szCs w:val="20"/>
          <w:u w:val="single"/>
          <w:lang w:val="es-ES" w:eastAsia="es-ES"/>
        </w:rPr>
        <w:t>10%</w:t>
      </w:r>
      <w:r w:rsidRPr="000F32B8">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0F32B8" w:rsidRPr="000F32B8" w:rsidRDefault="000F32B8" w:rsidP="000F32B8">
      <w:pPr>
        <w:spacing w:after="0" w:line="240" w:lineRule="auto"/>
        <w:ind w:left="1843" w:hanging="425"/>
        <w:jc w:val="both"/>
        <w:rPr>
          <w:rFonts w:ascii="Times New Roman" w:eastAsia="Times New Roman" w:hAnsi="Times New Roman" w:cs="Times New Roman"/>
          <w:b/>
          <w:sz w:val="10"/>
          <w:szCs w:val="10"/>
          <w:lang w:val="es-ES" w:eastAsia="es-ES"/>
        </w:rPr>
      </w:pPr>
    </w:p>
    <w:p w:rsidR="000F32B8" w:rsidRPr="000F32B8" w:rsidRDefault="000F32B8" w:rsidP="000F32B8">
      <w:pPr>
        <w:numPr>
          <w:ilvl w:val="0"/>
          <w:numId w:val="5"/>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RETENCIONES</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La contratista a la que se le adjudique el Contrato, aceptará que le sea retenido:</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0F32B8" w:rsidRPr="000F32B8" w:rsidRDefault="000F32B8" w:rsidP="000F32B8">
      <w:pPr>
        <w:spacing w:after="0" w:line="240" w:lineRule="auto"/>
        <w:ind w:left="1843"/>
        <w:jc w:val="both"/>
        <w:rPr>
          <w:rFonts w:ascii="Antique Olive" w:eastAsia="Times New Roman" w:hAnsi="Antique Olive" w:cs="Times New Roman"/>
          <w:bCs/>
          <w:sz w:val="10"/>
          <w:szCs w:val="10"/>
          <w:lang w:val="es-ES" w:eastAsia="es-ES"/>
        </w:rPr>
      </w:pPr>
    </w:p>
    <w:p w:rsidR="000F32B8" w:rsidRPr="000F32B8" w:rsidRDefault="000F32B8" w:rsidP="000F32B8">
      <w:pPr>
        <w:spacing w:after="0" w:line="240" w:lineRule="auto"/>
        <w:ind w:left="1843" w:hanging="425"/>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F)</w:t>
      </w:r>
      <w:r w:rsidRPr="000F32B8">
        <w:rPr>
          <w:rFonts w:ascii="Antique Olive" w:eastAsia="Times New Roman" w:hAnsi="Antique Olive" w:cs="Times New Roman"/>
          <w:bCs/>
          <w:sz w:val="20"/>
          <w:szCs w:val="20"/>
          <w:lang w:val="es-ES" w:eastAsia="es-ES"/>
        </w:rPr>
        <w:tab/>
        <w:t>BITÁCORA DE OBRA</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0F32B8" w:rsidRPr="000F32B8" w:rsidRDefault="000F32B8" w:rsidP="000F32B8">
      <w:pPr>
        <w:spacing w:after="0" w:line="240" w:lineRule="auto"/>
        <w:jc w:val="both"/>
        <w:rPr>
          <w:rFonts w:ascii="Antique Olive" w:eastAsia="Times New Roman" w:hAnsi="Antique Olive" w:cs="Times New Roman"/>
          <w:bCs/>
          <w:sz w:val="10"/>
          <w:szCs w:val="10"/>
          <w:lang w:val="es-ES" w:eastAsia="es-ES"/>
        </w:rPr>
      </w:pPr>
    </w:p>
    <w:p w:rsidR="000F32B8" w:rsidRPr="000F32B8" w:rsidRDefault="000F32B8" w:rsidP="000F32B8">
      <w:pPr>
        <w:numPr>
          <w:ilvl w:val="0"/>
          <w:numId w:val="1"/>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AJUSTE DE COSTOS.</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0F32B8" w:rsidRPr="000F32B8" w:rsidRDefault="000F32B8" w:rsidP="000F32B8">
      <w:pPr>
        <w:spacing w:after="0" w:line="240" w:lineRule="auto"/>
        <w:ind w:left="1843"/>
        <w:jc w:val="both"/>
        <w:rPr>
          <w:rFonts w:ascii="Antique Olive" w:eastAsia="Times New Roman" w:hAnsi="Antique Olive" w:cs="Times New Roman"/>
          <w:bCs/>
          <w:sz w:val="10"/>
          <w:szCs w:val="10"/>
          <w:lang w:val="es-ES" w:eastAsia="es-ES"/>
        </w:rPr>
      </w:pPr>
    </w:p>
    <w:p w:rsidR="000F32B8" w:rsidRPr="000F32B8" w:rsidRDefault="000F32B8" w:rsidP="000F32B8">
      <w:pPr>
        <w:numPr>
          <w:ilvl w:val="0"/>
          <w:numId w:val="1"/>
        </w:numPr>
        <w:spacing w:after="0" w:line="240" w:lineRule="auto"/>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PENAS CONVENSIONALES.</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850"/>
        <w:jc w:val="both"/>
        <w:outlineLvl w:val="0"/>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p>
    <w:p w:rsidR="000F32B8" w:rsidRPr="000F32B8" w:rsidRDefault="000F32B8" w:rsidP="000F32B8">
      <w:pPr>
        <w:spacing w:after="0" w:line="240" w:lineRule="auto"/>
        <w:ind w:left="1850"/>
        <w:jc w:val="both"/>
        <w:rPr>
          <w:rFonts w:ascii="Antique Olive" w:eastAsia="Arial Unicode MS" w:hAnsi="Antique Olive" w:cs="Arial Unicode MS"/>
          <w:sz w:val="20"/>
          <w:szCs w:val="20"/>
          <w:lang w:val="es-ES" w:eastAsia="es-ES"/>
        </w:rPr>
      </w:pPr>
    </w:p>
    <w:p w:rsidR="000F32B8" w:rsidRPr="000F32B8" w:rsidRDefault="000F32B8" w:rsidP="000F32B8">
      <w:pPr>
        <w:spacing w:after="0" w:line="240" w:lineRule="auto"/>
        <w:ind w:left="1850"/>
        <w:jc w:val="both"/>
        <w:rPr>
          <w:rFonts w:ascii="Antique Olive" w:eastAsia="Arial Unicode MS" w:hAnsi="Antique Olive" w:cs="Arial Unicode MS"/>
          <w:caps/>
          <w:sz w:val="20"/>
          <w:szCs w:val="20"/>
          <w:lang w:val="es-ES" w:eastAsia="es-ES"/>
        </w:rPr>
      </w:pPr>
      <w:r w:rsidRPr="000F32B8">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0F32B8" w:rsidRPr="000F32B8" w:rsidRDefault="000F32B8" w:rsidP="000F32B8">
      <w:pPr>
        <w:spacing w:after="0" w:line="240" w:lineRule="auto"/>
        <w:ind w:left="1843"/>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VIGÉSIMA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SEGUNDA: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CONDICIONES DE PRECIO:</w:t>
      </w:r>
    </w:p>
    <w:p w:rsidR="000F32B8" w:rsidRPr="000F32B8" w:rsidRDefault="000F32B8" w:rsidP="000F32B8">
      <w:pPr>
        <w:spacing w:after="0" w:line="240" w:lineRule="auto"/>
        <w:jc w:val="both"/>
        <w:rPr>
          <w:rFonts w:ascii="Times New Roman" w:eastAsia="Times New Roman" w:hAnsi="Times New Roman" w:cs="Times New Roman"/>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0F32B8" w:rsidRPr="000F32B8" w:rsidRDefault="000F32B8" w:rsidP="000F32B8">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VIGÉSIMA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TERCERA: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FORMA Y TÉRMINOS DE PAGO DE LOS TRABAJOS:</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0"/>
        <w:jc w:val="both"/>
        <w:rPr>
          <w:rFonts w:ascii="Antique Olive" w:eastAsia="Times New Roman" w:hAnsi="Antique Olive" w:cs="Times New Roman"/>
          <w:lang w:val="es-ES" w:eastAsia="es-ES"/>
        </w:rPr>
      </w:pPr>
      <w:r w:rsidRPr="000F32B8">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0F32B8">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0F32B8" w:rsidRPr="000F32B8" w:rsidRDefault="000F32B8" w:rsidP="000F32B8">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0F32B8">
        <w:rPr>
          <w:rFonts w:ascii="Antique Olive" w:eastAsia="Times New Roman" w:hAnsi="Antique Olive" w:cs="Times New Roman"/>
          <w:lang w:val="es-ES" w:eastAsia="es-ES"/>
        </w:rPr>
        <w:t xml:space="preserve">El contratista deberá entregar a la  supervisión previamente establecida por el </w:t>
      </w:r>
      <w:r w:rsidRPr="000F32B8">
        <w:rPr>
          <w:rFonts w:ascii="Antique Olive" w:eastAsia="Times New Roman" w:hAnsi="Antique Olive" w:cs="Times New Roman"/>
          <w:b/>
          <w:lang w:val="es-ES" w:eastAsia="es-ES"/>
        </w:rPr>
        <w:t>IOCIFED</w:t>
      </w:r>
      <w:r w:rsidRPr="000F32B8">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0F32B8" w:rsidRPr="000F32B8" w:rsidRDefault="000F32B8" w:rsidP="000F32B8">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0F32B8">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0F32B8" w:rsidRPr="000F32B8" w:rsidRDefault="000F32B8" w:rsidP="000F32B8">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0F32B8">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0F32B8">
        <w:rPr>
          <w:rFonts w:ascii="Antique Olive" w:eastAsia="Times New Roman" w:hAnsi="Antique Olive" w:cs="Times New Roman"/>
          <w:b/>
          <w:lang w:val="es-ES" w:eastAsia="es-ES"/>
        </w:rPr>
        <w:t>IOCIFED</w:t>
      </w:r>
      <w:r w:rsidRPr="000F32B8">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0F32B8" w:rsidRPr="000F32B8" w:rsidRDefault="000F32B8" w:rsidP="000F32B8">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VIGÉSIMA</w:t>
      </w:r>
    </w:p>
    <w:p w:rsidR="000F32B8" w:rsidRPr="000F32B8" w:rsidRDefault="000F32B8" w:rsidP="000F32B8">
      <w:pPr>
        <w:spacing w:after="0" w:line="240" w:lineRule="auto"/>
        <w:jc w:val="both"/>
        <w:rPr>
          <w:rFonts w:ascii="Antique Olive" w:eastAsia="Times New Roman" w:hAnsi="Antique Olive" w:cs="Times New Roman"/>
          <w:bCs/>
          <w:lang w:val="es-ES" w:eastAsia="es-ES"/>
        </w:rPr>
      </w:pPr>
      <w:r w:rsidRPr="000F32B8">
        <w:rPr>
          <w:rFonts w:ascii="Antique Olive" w:eastAsia="Times New Roman" w:hAnsi="Antique Olive" w:cs="Times New Roman"/>
          <w:b/>
          <w:bCs/>
          <w:lang w:val="es-ES" w:eastAsia="es-ES"/>
        </w:rPr>
        <w:t>CUARTA: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DOCUMENTO CONTRACTUAL:</w:t>
      </w:r>
    </w:p>
    <w:p w:rsidR="000F32B8" w:rsidRPr="000F32B8" w:rsidRDefault="000F32B8" w:rsidP="000F32B8">
      <w:pPr>
        <w:spacing w:after="0" w:line="240" w:lineRule="auto"/>
        <w:jc w:val="both"/>
        <w:rPr>
          <w:rFonts w:ascii="Times New Roman" w:eastAsia="Times New Roman" w:hAnsi="Times New Roman" w:cs="Times New Roman"/>
          <w:b/>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0F32B8" w:rsidRPr="000F32B8" w:rsidRDefault="000F32B8" w:rsidP="000F32B8">
      <w:pPr>
        <w:spacing w:after="0" w:line="240" w:lineRule="auto"/>
        <w:ind w:left="851" w:hanging="851"/>
        <w:jc w:val="both"/>
        <w:rPr>
          <w:rFonts w:ascii="Times New Roman" w:eastAsia="Times New Roman" w:hAnsi="Times New Roman" w:cs="Times New Roman"/>
          <w:b/>
          <w:bCs/>
          <w:sz w:val="24"/>
          <w:szCs w:val="24"/>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VIGÉSIMA</w:t>
      </w:r>
    </w:p>
    <w:p w:rsidR="000F32B8" w:rsidRPr="000F32B8" w:rsidRDefault="000F32B8" w:rsidP="000F32B8">
      <w:pPr>
        <w:spacing w:after="0" w:line="240" w:lineRule="auto"/>
        <w:jc w:val="both"/>
        <w:rPr>
          <w:rFonts w:ascii="Antique Olive" w:eastAsia="Times New Roman" w:hAnsi="Antique Olive" w:cs="Times New Roman"/>
          <w:b/>
          <w:bCs/>
          <w:lang w:val="es-ES" w:eastAsia="es-ES"/>
        </w:rPr>
      </w:pPr>
      <w:r w:rsidRPr="000F32B8">
        <w:rPr>
          <w:rFonts w:ascii="Antique Olive" w:eastAsia="Times New Roman" w:hAnsi="Antique Olive" w:cs="Times New Roman"/>
          <w:b/>
          <w:bCs/>
          <w:lang w:val="es-ES" w:eastAsia="es-ES"/>
        </w:rPr>
        <w:t>QUINTA:</w:t>
      </w:r>
      <w:r w:rsidRPr="000F32B8">
        <w:rPr>
          <w:rFonts w:ascii="Antique Olive" w:eastAsia="Times New Roman" w:hAnsi="Antique Olive" w:cs="Times New Roman"/>
          <w:b/>
          <w:bCs/>
          <w:lang w:val="es-ES" w:eastAsia="es-ES"/>
        </w:rPr>
        <w:tab/>
      </w:r>
      <w:r w:rsidRPr="000F32B8">
        <w:rPr>
          <w:rFonts w:ascii="Antique Olive" w:eastAsia="Times New Roman" w:hAnsi="Antique Olive" w:cs="Times New Roman"/>
          <w:bCs/>
          <w:lang w:val="es-ES" w:eastAsia="es-ES"/>
        </w:rPr>
        <w:t>DEVOLUCION DE  PROPUESTAS:</w:t>
      </w:r>
    </w:p>
    <w:p w:rsidR="000F32B8" w:rsidRPr="000F32B8" w:rsidRDefault="000F32B8" w:rsidP="000F32B8">
      <w:pPr>
        <w:spacing w:after="0" w:line="240" w:lineRule="auto"/>
        <w:jc w:val="both"/>
        <w:rPr>
          <w:rFonts w:ascii="Antique Olive" w:eastAsia="Times New Roman" w:hAnsi="Antique Olive" w:cs="Times New Roman"/>
          <w:b/>
          <w:bCs/>
          <w:sz w:val="16"/>
          <w:szCs w:val="16"/>
          <w:lang w:val="es-ES" w:eastAsia="es-ES"/>
        </w:rPr>
      </w:pP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r w:rsidRPr="000F32B8">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0F32B8" w:rsidRPr="000F32B8" w:rsidRDefault="000F32B8" w:rsidP="000F32B8">
      <w:pPr>
        <w:spacing w:after="0" w:line="240" w:lineRule="auto"/>
        <w:ind w:left="1418"/>
        <w:jc w:val="both"/>
        <w:rPr>
          <w:rFonts w:ascii="Antique Olive" w:eastAsia="Times New Roman" w:hAnsi="Antique Olive" w:cs="Times New Roman"/>
          <w:bCs/>
          <w:sz w:val="20"/>
          <w:szCs w:val="20"/>
          <w:lang w:val="es-ES" w:eastAsia="es-ES"/>
        </w:rPr>
      </w:pPr>
    </w:p>
    <w:p w:rsidR="000F32B8" w:rsidRPr="000F32B8" w:rsidRDefault="000F32B8" w:rsidP="000F32B8">
      <w:pPr>
        <w:spacing w:after="0" w:line="240" w:lineRule="auto"/>
        <w:ind w:left="1418"/>
        <w:jc w:val="both"/>
        <w:rPr>
          <w:rFonts w:ascii="Times New Roman" w:eastAsia="Times New Roman" w:hAnsi="Times New Roman" w:cs="Times New Roman"/>
          <w:i/>
          <w:sz w:val="24"/>
          <w:szCs w:val="20"/>
          <w:lang w:val="es-ES" w:eastAsia="es-ES"/>
        </w:rPr>
      </w:pPr>
    </w:p>
    <w:p w:rsidR="000F32B8" w:rsidRPr="000F32B8" w:rsidRDefault="000F32B8" w:rsidP="000F32B8">
      <w:pPr>
        <w:spacing w:after="0" w:line="240" w:lineRule="auto"/>
        <w:jc w:val="center"/>
        <w:rPr>
          <w:rFonts w:ascii="Times New Roman" w:eastAsia="Times New Roman" w:hAnsi="Times New Roman" w:cs="Times New Roman"/>
          <w:b/>
          <w:lang w:val="es-ES" w:eastAsia="es-ES"/>
        </w:rPr>
      </w:pPr>
      <w:r w:rsidRPr="000F32B8">
        <w:rPr>
          <w:rFonts w:ascii="Times New Roman" w:eastAsia="Times New Roman" w:hAnsi="Times New Roman" w:cs="Times New Roman"/>
          <w:b/>
          <w:lang w:val="es-ES" w:eastAsia="es-ES"/>
        </w:rPr>
        <w:t>A  T  E  N  T  A  M  E  N  T  E  .</w:t>
      </w:r>
    </w:p>
    <w:p w:rsidR="000F32B8" w:rsidRPr="000F32B8" w:rsidRDefault="000F32B8" w:rsidP="000F32B8">
      <w:pPr>
        <w:spacing w:after="0" w:line="240" w:lineRule="auto"/>
        <w:jc w:val="center"/>
        <w:rPr>
          <w:rFonts w:ascii="Times New Roman" w:eastAsia="Times New Roman" w:hAnsi="Times New Roman" w:cs="Times New Roman"/>
          <w:b/>
          <w:lang w:val="es-ES" w:eastAsia="es-ES"/>
        </w:rPr>
      </w:pPr>
      <w:r w:rsidRPr="000F32B8">
        <w:rPr>
          <w:rFonts w:ascii="Times New Roman" w:eastAsia="Times New Roman" w:hAnsi="Times New Roman" w:cs="Times New Roman"/>
          <w:b/>
          <w:lang w:val="es-ES" w:eastAsia="es-ES"/>
        </w:rPr>
        <w:t>SUFRAGIO EFECTIVO, NO REELECCION</w:t>
      </w:r>
    </w:p>
    <w:p w:rsidR="000F32B8" w:rsidRPr="000F32B8" w:rsidRDefault="000F32B8" w:rsidP="000F32B8">
      <w:pPr>
        <w:spacing w:after="0" w:line="240" w:lineRule="auto"/>
        <w:jc w:val="center"/>
        <w:rPr>
          <w:rFonts w:ascii="Times New Roman" w:eastAsia="Times New Roman" w:hAnsi="Times New Roman" w:cs="Times New Roman"/>
          <w:b/>
          <w:lang w:val="es-ES" w:eastAsia="es-ES"/>
        </w:rPr>
      </w:pPr>
      <w:r w:rsidRPr="000F32B8">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0F32B8">
          <w:rPr>
            <w:rFonts w:ascii="Times New Roman" w:eastAsia="Times New Roman" w:hAnsi="Times New Roman" w:cs="Times New Roman"/>
            <w:b/>
            <w:lang w:val="es-ES" w:eastAsia="es-ES"/>
          </w:rPr>
          <w:t>LA PAZ</w:t>
        </w:r>
      </w:smartTag>
      <w:r w:rsidRPr="000F32B8">
        <w:rPr>
          <w:rFonts w:ascii="Times New Roman" w:eastAsia="Times New Roman" w:hAnsi="Times New Roman" w:cs="Times New Roman"/>
          <w:b/>
          <w:lang w:val="es-ES" w:eastAsia="es-ES"/>
        </w:rPr>
        <w:t>”</w:t>
      </w:r>
    </w:p>
    <w:p w:rsidR="000F32B8" w:rsidRPr="000F32B8" w:rsidRDefault="000F32B8" w:rsidP="000F32B8">
      <w:pPr>
        <w:spacing w:after="0" w:line="240" w:lineRule="auto"/>
        <w:jc w:val="center"/>
        <w:rPr>
          <w:rFonts w:ascii="Times New Roman" w:eastAsia="Times New Roman" w:hAnsi="Times New Roman" w:cs="Times New Roman"/>
          <w:b/>
          <w:lang w:val="es-ES" w:eastAsia="es-ES"/>
        </w:rPr>
      </w:pPr>
      <w:r w:rsidRPr="000F32B8">
        <w:rPr>
          <w:rFonts w:ascii="Times New Roman" w:eastAsia="Times New Roman" w:hAnsi="Times New Roman" w:cs="Times New Roman"/>
          <w:b/>
          <w:lang w:val="es-ES" w:eastAsia="es-ES"/>
        </w:rPr>
        <w:t>EL DIRECTOR GENERAL.</w:t>
      </w:r>
    </w:p>
    <w:p w:rsidR="000F32B8" w:rsidRPr="000F32B8" w:rsidRDefault="000F32B8" w:rsidP="000F32B8">
      <w:pPr>
        <w:spacing w:after="0" w:line="240" w:lineRule="auto"/>
        <w:jc w:val="center"/>
        <w:rPr>
          <w:rFonts w:ascii="Times New Roman" w:eastAsia="Times New Roman" w:hAnsi="Times New Roman" w:cs="Times New Roman"/>
          <w:b/>
          <w:lang w:val="es-ES" w:eastAsia="es-ES"/>
        </w:rPr>
      </w:pPr>
    </w:p>
    <w:p w:rsidR="000F32B8" w:rsidRPr="000F32B8" w:rsidRDefault="000F32B8" w:rsidP="000F32B8">
      <w:pPr>
        <w:spacing w:after="0" w:line="240" w:lineRule="auto"/>
        <w:jc w:val="center"/>
        <w:rPr>
          <w:rFonts w:ascii="Times New Roman" w:eastAsia="Times New Roman" w:hAnsi="Times New Roman" w:cs="Times New Roman"/>
          <w:b/>
          <w:lang w:val="es-ES" w:eastAsia="es-ES"/>
        </w:rPr>
      </w:pPr>
    </w:p>
    <w:p w:rsidR="000F32B8" w:rsidRPr="000F32B8" w:rsidRDefault="000F32B8" w:rsidP="000F32B8">
      <w:pPr>
        <w:keepNext/>
        <w:spacing w:after="0" w:line="240" w:lineRule="auto"/>
        <w:jc w:val="center"/>
        <w:outlineLvl w:val="0"/>
        <w:rPr>
          <w:rFonts w:ascii="Times New Roman" w:eastAsia="Times New Roman" w:hAnsi="Times New Roman" w:cs="Times New Roman"/>
          <w:b/>
          <w:bCs/>
          <w:iCs/>
          <w:lang w:val="es-ES" w:eastAsia="es-ES"/>
        </w:rPr>
      </w:pPr>
      <w:r w:rsidRPr="000F32B8">
        <w:rPr>
          <w:rFonts w:ascii="Times New Roman" w:eastAsia="Times New Roman" w:hAnsi="Times New Roman" w:cs="Times New Roman"/>
          <w:b/>
          <w:bCs/>
          <w:iCs/>
          <w:lang w:val="es-ES" w:eastAsia="es-ES"/>
        </w:rPr>
        <w:t>M. EN ARQ. ELI PEREZ MATOS</w:t>
      </w: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spacing w:after="0" w:line="240" w:lineRule="auto"/>
        <w:rPr>
          <w:rFonts w:ascii="Times New Roman" w:eastAsia="Times New Roman" w:hAnsi="Times New Roman" w:cs="Times New Roman"/>
          <w:sz w:val="24"/>
          <w:szCs w:val="24"/>
          <w:lang w:val="es-ES" w:eastAsia="es-ES"/>
        </w:rPr>
      </w:pPr>
    </w:p>
    <w:p w:rsidR="000F32B8" w:rsidRPr="000F32B8" w:rsidRDefault="000F32B8" w:rsidP="000F32B8">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978" w:rsidRDefault="00500978" w:rsidP="000F32B8">
      <w:pPr>
        <w:spacing w:after="0" w:line="240" w:lineRule="auto"/>
      </w:pPr>
      <w:r>
        <w:separator/>
      </w:r>
    </w:p>
  </w:endnote>
  <w:endnote w:type="continuationSeparator" w:id="1">
    <w:p w:rsidR="00500978" w:rsidRDefault="00500978" w:rsidP="000F32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F87" w:rsidRPr="007673D1" w:rsidRDefault="0043638C">
    <w:pPr>
      <w:pStyle w:val="Piedepgina"/>
      <w:rPr>
        <w:color w:val="auto"/>
        <w:sz w:val="20"/>
      </w:rPr>
    </w:pPr>
    <w:r w:rsidRPr="007673D1">
      <w:rPr>
        <w:color w:val="auto"/>
        <w:sz w:val="20"/>
      </w:rPr>
      <w:fldChar w:fldCharType="begin"/>
    </w:r>
    <w:r w:rsidR="000F32B8" w:rsidRPr="007673D1">
      <w:rPr>
        <w:color w:val="auto"/>
        <w:sz w:val="20"/>
      </w:rPr>
      <w:instrText xml:space="preserve"> PAGE   \* MERGEFORMAT </w:instrText>
    </w:r>
    <w:r w:rsidRPr="007673D1">
      <w:rPr>
        <w:color w:val="auto"/>
        <w:sz w:val="20"/>
      </w:rPr>
      <w:fldChar w:fldCharType="separate"/>
    </w:r>
    <w:r w:rsidR="00B50C5F">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978" w:rsidRDefault="00500978" w:rsidP="000F32B8">
      <w:pPr>
        <w:spacing w:after="0" w:line="240" w:lineRule="auto"/>
      </w:pPr>
      <w:r>
        <w:separator/>
      </w:r>
    </w:p>
  </w:footnote>
  <w:footnote w:type="continuationSeparator" w:id="1">
    <w:p w:rsidR="00500978" w:rsidRDefault="00500978" w:rsidP="000F32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A27F87" w:rsidRPr="00780AD0" w:rsidTr="00397B66">
      <w:trPr>
        <w:trHeight w:val="426"/>
      </w:trPr>
      <w:tc>
        <w:tcPr>
          <w:tcW w:w="10206" w:type="dxa"/>
          <w:gridSpan w:val="2"/>
        </w:tcPr>
        <w:p w:rsidR="00A27F87" w:rsidRPr="00780AD0" w:rsidRDefault="000F32B8"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A27F87" w:rsidRPr="00780AD0" w:rsidRDefault="00500978" w:rsidP="00397B66">
          <w:pPr>
            <w:pStyle w:val="Encabezado"/>
            <w:tabs>
              <w:tab w:val="clear" w:pos="8504"/>
              <w:tab w:val="center" w:pos="5033"/>
            </w:tabs>
            <w:rPr>
              <w:rFonts w:ascii="Antique Olive" w:hAnsi="Antique Olive"/>
              <w:b w:val="0"/>
              <w:i/>
              <w:color w:val="auto"/>
              <w:sz w:val="18"/>
            </w:rPr>
          </w:pPr>
        </w:p>
        <w:p w:rsidR="00A27F87" w:rsidRPr="00780AD0" w:rsidRDefault="000F32B8"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A27F87" w:rsidRPr="00594911" w:rsidTr="00397B66">
      <w:tc>
        <w:tcPr>
          <w:tcW w:w="4820" w:type="dxa"/>
        </w:tcPr>
        <w:p w:rsidR="00A27F87" w:rsidRPr="00594911" w:rsidRDefault="0043638C" w:rsidP="00397B66">
          <w:pPr>
            <w:pStyle w:val="Encabezado"/>
            <w:rPr>
              <w:rFonts w:ascii="Antique Olive" w:hAnsi="Antique Olive"/>
              <w:b w:val="0"/>
              <w:color w:val="auto"/>
              <w:spacing w:val="20"/>
              <w:sz w:val="24"/>
              <w:lang w:val="es-MX"/>
            </w:rPr>
          </w:pPr>
          <w:r w:rsidRPr="0043638C">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0F32B8">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A27F87" w:rsidRPr="00594911" w:rsidRDefault="000F32B8"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9470" cy="577850"/>
                        </a:xfrm>
                        <a:prstGeom prst="rect">
                          <a:avLst/>
                        </a:prstGeom>
                        <a:noFill/>
                        <a:ln>
                          <a:noFill/>
                        </a:ln>
                      </pic:spPr>
                    </pic:pic>
                  </a:graphicData>
                </a:graphic>
              </wp:anchor>
            </w:drawing>
          </w:r>
          <w:r w:rsidR="0043638C" w:rsidRPr="0043638C">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A27F87" w:rsidRPr="0090089D" w:rsidRDefault="000F32B8"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A27F87" w:rsidRDefault="00500978" w:rsidP="0034019E">
    <w:pPr>
      <w:pStyle w:val="Encabezado"/>
      <w:ind w:right="-763"/>
      <w:jc w:val="center"/>
      <w:rPr>
        <w:rFonts w:ascii="Antique Olive" w:hAnsi="Antique Olive"/>
        <w:color w:val="auto"/>
        <w:sz w:val="18"/>
      </w:rPr>
    </w:pPr>
  </w:p>
  <w:p w:rsidR="00A27F87" w:rsidRPr="00594911" w:rsidRDefault="000F32B8" w:rsidP="0034019E">
    <w:pPr>
      <w:pStyle w:val="Encabezado"/>
      <w:ind w:right="-763"/>
      <w:rPr>
        <w:rFonts w:ascii="Antique Olive" w:hAnsi="Antique Olive"/>
        <w:sz w:val="18"/>
      </w:rPr>
    </w:pPr>
    <w:r w:rsidRPr="00594911">
      <w:rPr>
        <w:rFonts w:ascii="Antique Olive" w:hAnsi="Antique Olive"/>
        <w:color w:val="auto"/>
        <w:sz w:val="18"/>
      </w:rPr>
      <w:t>DIE.40.68</w:t>
    </w:r>
  </w:p>
  <w:p w:rsidR="00A27F87" w:rsidRDefault="000F32B8"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43638C"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43638C"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N228</w:t>
    </w:r>
    <w:r w:rsidR="0043638C"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6146"/>
    <o:shapelayout v:ext="edit">
      <o:idmap v:ext="edit" data="1"/>
    </o:shapelayout>
  </w:hdrShapeDefaults>
  <w:footnotePr>
    <w:footnote w:id="0"/>
    <w:footnote w:id="1"/>
  </w:footnotePr>
  <w:endnotePr>
    <w:endnote w:id="0"/>
    <w:endnote w:id="1"/>
  </w:endnotePr>
  <w:compat/>
  <w:rsids>
    <w:rsidRoot w:val="000F32B8"/>
    <w:rsid w:val="000F32B8"/>
    <w:rsid w:val="0043638C"/>
    <w:rsid w:val="00500978"/>
    <w:rsid w:val="007C6CB7"/>
    <w:rsid w:val="00B02267"/>
    <w:rsid w:val="00B50C5F"/>
    <w:rsid w:val="00DC2A49"/>
    <w:rsid w:val="00ED1C6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CB7"/>
  </w:style>
  <w:style w:type="paragraph" w:styleId="Ttulo1">
    <w:name w:val="heading 1"/>
    <w:aliases w:val="Designación"/>
    <w:basedOn w:val="Normal"/>
    <w:next w:val="Normal"/>
    <w:link w:val="Ttulo1Car"/>
    <w:qFormat/>
    <w:rsid w:val="000F32B8"/>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0F32B8"/>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0F32B8"/>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0F32B8"/>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0F32B8"/>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0F32B8"/>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0F32B8"/>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0F32B8"/>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0F32B8"/>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0F32B8"/>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0F32B8"/>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0F32B8"/>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0F32B8"/>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0F32B8"/>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0F32B8"/>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0F32B8"/>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0F32B8"/>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0F32B8"/>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0F32B8"/>
  </w:style>
  <w:style w:type="paragraph" w:styleId="Textoindependiente3">
    <w:name w:val="Body Text 3"/>
    <w:basedOn w:val="Normal"/>
    <w:link w:val="Textoindependiente3Car"/>
    <w:rsid w:val="000F32B8"/>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0F32B8"/>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0F32B8"/>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0F32B8"/>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0F32B8"/>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0F32B8"/>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0F32B8"/>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0F32B8"/>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0F32B8"/>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0F32B8"/>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0F32B8"/>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0F32B8"/>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0F32B8"/>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0F32B8"/>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0F32B8"/>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0F32B8"/>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0F32B8"/>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0F32B8"/>
    <w:rPr>
      <w:rFonts w:ascii="Times New Roman" w:eastAsia="Times New Roman" w:hAnsi="Times New Roman" w:cs="Times New Roman"/>
      <w:sz w:val="20"/>
      <w:szCs w:val="20"/>
      <w:lang w:val="es-ES_tradnl" w:eastAsia="es-ES"/>
    </w:rPr>
  </w:style>
  <w:style w:type="paragraph" w:styleId="Textodebloque">
    <w:name w:val="Block Text"/>
    <w:basedOn w:val="Normal"/>
    <w:rsid w:val="000F32B8"/>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0F32B8"/>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0F32B8"/>
  </w:style>
  <w:style w:type="paragraph" w:styleId="Piedepgina">
    <w:name w:val="footer"/>
    <w:basedOn w:val="Normal"/>
    <w:link w:val="PiedepginaCar"/>
    <w:rsid w:val="000F32B8"/>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0F32B8"/>
    <w:rPr>
      <w:rFonts w:ascii="Romantic" w:eastAsia="Times New Roman" w:hAnsi="Romantic" w:cs="Times New Roman"/>
      <w:b/>
      <w:color w:val="008000"/>
      <w:sz w:val="40"/>
      <w:szCs w:val="20"/>
      <w:lang w:val="es-ES" w:eastAsia="es-ES"/>
    </w:rPr>
  </w:style>
  <w:style w:type="table" w:styleId="Tablaclsica1">
    <w:name w:val="Table Classic 1"/>
    <w:basedOn w:val="Tablanormal"/>
    <w:rsid w:val="000F32B8"/>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0F32B8"/>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0F32B8"/>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0F32B8"/>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0F32B8"/>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0F32B8"/>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0F32B8"/>
    <w:rPr>
      <w:color w:val="0000FF"/>
      <w:u w:val="single"/>
    </w:rPr>
  </w:style>
  <w:style w:type="table" w:styleId="Tablabsica2">
    <w:name w:val="Table Simple 2"/>
    <w:basedOn w:val="Tablanormal"/>
    <w:rsid w:val="000F32B8"/>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0F32B8"/>
    <w:rPr>
      <w:sz w:val="16"/>
    </w:rPr>
  </w:style>
  <w:style w:type="paragraph" w:styleId="Prrafodelista">
    <w:name w:val="List Paragraph"/>
    <w:basedOn w:val="Normal"/>
    <w:qFormat/>
    <w:rsid w:val="000F32B8"/>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0F32B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0F32B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0F32B8"/>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0F32B8"/>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0F32B8"/>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0F32B8"/>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0F32B8"/>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0F32B8"/>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0F32B8"/>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0F32B8"/>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0F32B8"/>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F32B8"/>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0F32B8"/>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0F32B8"/>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0F32B8"/>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0F32B8"/>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0F32B8"/>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0F32B8"/>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0F32B8"/>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0F32B8"/>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0F32B8"/>
  </w:style>
  <w:style w:type="paragraph" w:styleId="Textoindependiente3">
    <w:name w:val="Body Text 3"/>
    <w:basedOn w:val="Normal"/>
    <w:link w:val="Textoindependiente3Car"/>
    <w:rsid w:val="000F32B8"/>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0F32B8"/>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0F32B8"/>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0F32B8"/>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0F32B8"/>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0F32B8"/>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0F32B8"/>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0F32B8"/>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0F32B8"/>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0F32B8"/>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0F32B8"/>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0F32B8"/>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0F32B8"/>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0F32B8"/>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0F32B8"/>
    <w:rPr>
      <w:rFonts w:ascii="Times New Roman" w:eastAsia="Times New Roman" w:hAnsi="Times New Roman" w:cs="Times New Roman"/>
      <w:szCs w:val="20"/>
      <w:lang w:val="es-ES" w:eastAsia="es-ES"/>
    </w:rPr>
  </w:style>
  <w:style w:type="paragraph" w:customStyle="1" w:styleId="BodyText2">
    <w:name w:val="Body Text 2"/>
    <w:basedOn w:val="Normal"/>
    <w:rsid w:val="000F32B8"/>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0F32B8"/>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0F32B8"/>
    <w:rPr>
      <w:rFonts w:ascii="Times New Roman" w:eastAsia="Times New Roman" w:hAnsi="Times New Roman" w:cs="Times New Roman"/>
      <w:sz w:val="20"/>
      <w:szCs w:val="20"/>
      <w:lang w:val="es-ES_tradnl" w:eastAsia="es-ES"/>
    </w:rPr>
  </w:style>
  <w:style w:type="paragraph" w:styleId="Textodebloque">
    <w:name w:val="Block Text"/>
    <w:basedOn w:val="Normal"/>
    <w:rsid w:val="000F32B8"/>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0F32B8"/>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0F32B8"/>
  </w:style>
  <w:style w:type="paragraph" w:styleId="Piedepgina">
    <w:name w:val="footer"/>
    <w:basedOn w:val="Normal"/>
    <w:link w:val="PiedepginaCar"/>
    <w:rsid w:val="000F32B8"/>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0F32B8"/>
    <w:rPr>
      <w:rFonts w:ascii="Romantic" w:eastAsia="Times New Roman" w:hAnsi="Romantic" w:cs="Times New Roman"/>
      <w:b/>
      <w:color w:val="008000"/>
      <w:sz w:val="40"/>
      <w:szCs w:val="20"/>
      <w:lang w:val="es-ES" w:eastAsia="es-ES"/>
    </w:rPr>
  </w:style>
  <w:style w:type="table" w:styleId="Tablaclsica1">
    <w:name w:val="Table Classic 1"/>
    <w:basedOn w:val="Tablanormal"/>
    <w:rsid w:val="000F32B8"/>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0F32B8"/>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0F32B8"/>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0F32B8"/>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0F32B8"/>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0F32B8"/>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0F32B8"/>
    <w:rPr>
      <w:color w:val="0000FF"/>
      <w:u w:val="single"/>
    </w:rPr>
  </w:style>
  <w:style w:type="table" w:styleId="Tablabsica2">
    <w:name w:val="Table Simple 2"/>
    <w:basedOn w:val="Tablanormal"/>
    <w:rsid w:val="000F32B8"/>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0F32B8"/>
    <w:rPr>
      <w:sz w:val="16"/>
    </w:rPr>
  </w:style>
  <w:style w:type="paragraph" w:styleId="Prrafodelista">
    <w:name w:val="List Paragraph"/>
    <w:basedOn w:val="Normal"/>
    <w:qFormat/>
    <w:rsid w:val="000F32B8"/>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0F32B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0F32B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8288</Words>
  <Characters>45589</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3</cp:revision>
  <dcterms:created xsi:type="dcterms:W3CDTF">2013-12-13T11:50:00Z</dcterms:created>
  <dcterms:modified xsi:type="dcterms:W3CDTF">2013-12-19T23:01:00Z</dcterms:modified>
</cp:coreProperties>
</file>